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94EC" w14:textId="77777777" w:rsidR="00FB6BCC" w:rsidRDefault="00FB6BCC" w:rsidP="00FB6BCC">
      <w:pPr>
        <w:shd w:val="clear" w:color="auto" w:fill="FFFFFF"/>
        <w:tabs>
          <w:tab w:val="num" w:pos="720"/>
        </w:tabs>
        <w:spacing w:before="100" w:beforeAutospacing="1" w:after="100" w:afterAutospacing="1" w:line="240" w:lineRule="auto"/>
        <w:jc w:val="center"/>
      </w:pPr>
      <w:r w:rsidRPr="008726ED">
        <w:rPr>
          <w:rFonts w:ascii="Arial" w:hAnsi="Arial" w:cs="Arial"/>
          <w:b/>
          <w:noProof/>
          <w:sz w:val="24"/>
          <w:szCs w:val="24"/>
        </w:rPr>
        <w:drawing>
          <wp:inline distT="0" distB="0" distL="0" distR="0" wp14:anchorId="3938C290" wp14:editId="518CE035">
            <wp:extent cx="30861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428625"/>
                    </a:xfrm>
                    <a:prstGeom prst="rect">
                      <a:avLst/>
                    </a:prstGeom>
                    <a:noFill/>
                    <a:ln>
                      <a:noFill/>
                    </a:ln>
                  </pic:spPr>
                </pic:pic>
              </a:graphicData>
            </a:graphic>
          </wp:inline>
        </w:drawing>
      </w:r>
    </w:p>
    <w:p w14:paraId="336AB599" w14:textId="72F4EF70" w:rsidR="008963CE" w:rsidRPr="00FB6BCC" w:rsidRDefault="008963CE" w:rsidP="00FB6BCC">
      <w:pPr>
        <w:shd w:val="clear" w:color="auto" w:fill="FFFFFF"/>
        <w:tabs>
          <w:tab w:val="num" w:pos="720"/>
        </w:tabs>
        <w:spacing w:before="100" w:beforeAutospacing="1" w:after="100" w:afterAutospacing="1" w:line="240" w:lineRule="auto"/>
        <w:jc w:val="center"/>
        <w:rPr>
          <w:b/>
          <w:bCs/>
        </w:rPr>
      </w:pPr>
      <w:r w:rsidRPr="00FB6BCC">
        <w:rPr>
          <w:b/>
          <w:bCs/>
        </w:rPr>
        <w:t>Strategic Planning DRC board sub-committee</w:t>
      </w:r>
    </w:p>
    <w:p w14:paraId="52AC406F" w14:textId="09AB43BB" w:rsidR="00E2283E" w:rsidRDefault="008963CE" w:rsidP="008963CE">
      <w:pPr>
        <w:shd w:val="clear" w:color="auto" w:fill="FFFFFF"/>
        <w:tabs>
          <w:tab w:val="num" w:pos="720"/>
        </w:tabs>
        <w:spacing w:before="100" w:beforeAutospacing="1" w:after="100" w:afterAutospacing="1" w:line="240" w:lineRule="auto"/>
      </w:pPr>
      <w:r>
        <w:t>2/1/2023</w:t>
      </w:r>
      <w:r w:rsidR="008973E8">
        <w:t xml:space="preserve"> 5:00-6:00pm</w:t>
      </w:r>
    </w:p>
    <w:p w14:paraId="33E6EA58" w14:textId="11343016" w:rsidR="008963CE" w:rsidRDefault="008963CE" w:rsidP="00FB6BCC">
      <w:pPr>
        <w:pStyle w:val="NoSpacing"/>
      </w:pPr>
      <w:r>
        <w:t>Attending: Julie, Eloise, Rob, Deborah Jayne</w:t>
      </w:r>
    </w:p>
    <w:p w14:paraId="3F76374F" w14:textId="47139131" w:rsidR="00ED21C2" w:rsidRDefault="00FB6BCC" w:rsidP="00FB6BCC">
      <w:pPr>
        <w:pStyle w:val="NoSpacing"/>
      </w:pPr>
      <w:r>
        <w:t>Not in attendance</w:t>
      </w:r>
      <w:r w:rsidR="00ED21C2">
        <w:t>: John</w:t>
      </w:r>
    </w:p>
    <w:p w14:paraId="778E0EB9" w14:textId="00989947" w:rsidR="008963CE" w:rsidRPr="008963CE" w:rsidRDefault="008963CE" w:rsidP="00FB6BCC">
      <w:pPr>
        <w:pStyle w:val="NoSpacing"/>
        <w:rPr>
          <w:rFonts w:cstheme="minorHAnsi"/>
        </w:rPr>
      </w:pPr>
      <w:r>
        <w:t>Staff: Jody, Elizabeth</w:t>
      </w:r>
    </w:p>
    <w:p w14:paraId="75944AB6" w14:textId="7CB66FBB" w:rsidR="008963CE" w:rsidRPr="008963CE" w:rsidRDefault="008963CE" w:rsidP="008963CE">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8963CE">
        <w:rPr>
          <w:rFonts w:eastAsia="Times New Roman" w:cstheme="minorHAnsi"/>
          <w:color w:val="222222"/>
        </w:rPr>
        <w:t>Introductions</w:t>
      </w:r>
    </w:p>
    <w:p w14:paraId="7DE9516A" w14:textId="3B4CDCB7" w:rsidR="008963CE" w:rsidRPr="008963CE" w:rsidRDefault="008963CE" w:rsidP="008963CE">
      <w:pPr>
        <w:numPr>
          <w:ilvl w:val="1"/>
          <w:numId w:val="1"/>
        </w:numPr>
        <w:shd w:val="clear" w:color="auto" w:fill="FFFFFF"/>
        <w:spacing w:before="100" w:beforeAutospacing="1" w:after="100" w:afterAutospacing="1" w:line="240" w:lineRule="auto"/>
        <w:rPr>
          <w:rFonts w:eastAsia="Times New Roman" w:cstheme="minorHAnsi"/>
          <w:color w:val="222222"/>
        </w:rPr>
      </w:pPr>
      <w:r w:rsidRPr="008963CE">
        <w:rPr>
          <w:rFonts w:eastAsia="Times New Roman" w:cstheme="minorHAnsi"/>
          <w:color w:val="222222"/>
        </w:rPr>
        <w:t>We discussed why we joined the strategic planning committee and what we think we can bring to our work this year</w:t>
      </w:r>
    </w:p>
    <w:p w14:paraId="0EBC3013" w14:textId="47CC2496" w:rsidR="008963CE" w:rsidRDefault="008963CE" w:rsidP="008963CE">
      <w:pPr>
        <w:numPr>
          <w:ilvl w:val="1"/>
          <w:numId w:val="1"/>
        </w:numPr>
        <w:shd w:val="clear" w:color="auto" w:fill="FFFFFF"/>
        <w:spacing w:before="100" w:beforeAutospacing="1" w:after="100" w:afterAutospacing="1" w:line="240" w:lineRule="auto"/>
        <w:rPr>
          <w:rFonts w:eastAsia="Times New Roman" w:cstheme="minorHAnsi"/>
          <w:color w:val="222222"/>
        </w:rPr>
      </w:pPr>
      <w:r w:rsidRPr="008963CE">
        <w:rPr>
          <w:rFonts w:eastAsia="Times New Roman" w:cstheme="minorHAnsi"/>
          <w:color w:val="222222"/>
        </w:rPr>
        <w:t>Talked about our skills, the importance of owning and being able to speak to the strategic plan</w:t>
      </w:r>
      <w:r>
        <w:rPr>
          <w:rFonts w:eastAsia="Times New Roman" w:cstheme="minorHAnsi"/>
          <w:color w:val="222222"/>
        </w:rPr>
        <w:t xml:space="preserve"> – resonance, accessibility, easy to talk about</w:t>
      </w:r>
    </w:p>
    <w:p w14:paraId="7DA4604F" w14:textId="2436B79B" w:rsidR="008963CE" w:rsidRPr="008963CE" w:rsidRDefault="008963CE" w:rsidP="008963CE">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Elizabeth is overseeing strategic direction across many parts of the DRC, including the strategic planning. Will be attending all of our meetings.</w:t>
      </w:r>
    </w:p>
    <w:p w14:paraId="55032DB7" w14:textId="4A59DE39" w:rsidR="008963CE" w:rsidRDefault="008963CE" w:rsidP="008963CE">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8963CE">
        <w:rPr>
          <w:rFonts w:eastAsia="Times New Roman" w:cstheme="minorHAnsi"/>
          <w:color w:val="222222"/>
        </w:rPr>
        <w:t>Updates on progress towards strategic plan goals &amp; any needs for board member support/problem-solving (Jody/Elizabeth)</w:t>
      </w:r>
    </w:p>
    <w:p w14:paraId="6D42A0BC" w14:textId="77777777" w:rsidR="00190BA7" w:rsidRDefault="00190BA7" w:rsidP="00190BA7">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Capture the tail end of 2022 and step into 2023. </w:t>
      </w:r>
    </w:p>
    <w:p w14:paraId="74AF0EBD" w14:textId="5EC2ABB8" w:rsidR="00190BA7" w:rsidRDefault="00190BA7" w:rsidP="00190BA7">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Some objectives we knew we’d carry into 2023 from 2022. </w:t>
      </w:r>
    </w:p>
    <w:p w14:paraId="66F7DD7B" w14:textId="5B037F77" w:rsidR="00190BA7" w:rsidRDefault="00190BA7" w:rsidP="00190BA7">
      <w:pPr>
        <w:numPr>
          <w:ilvl w:val="2"/>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Attorney campaign, integrate area attorneys in a complementary way; DRC makes their lives easier too. Give back that supports community training.</w:t>
      </w:r>
    </w:p>
    <w:p w14:paraId="303DD811" w14:textId="04BA18C0" w:rsidR="00190BA7" w:rsidRDefault="00190BA7" w:rsidP="00190BA7">
      <w:pPr>
        <w:numPr>
          <w:ilvl w:val="2"/>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Cielo partnership</w:t>
      </w:r>
    </w:p>
    <w:p w14:paraId="7254418F" w14:textId="6CF43327" w:rsidR="00190BA7" w:rsidRDefault="00190BA7" w:rsidP="00190BA7">
      <w:pPr>
        <w:numPr>
          <w:ilvl w:val="2"/>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Grow volunteer pool, get conciliator team up to where they were pre-covid + maintain current volunteer pool</w:t>
      </w:r>
    </w:p>
    <w:p w14:paraId="6F5B41C5" w14:textId="71993ADA" w:rsidR="00190BA7" w:rsidRDefault="00190BA7" w:rsidP="00190BA7">
      <w:pPr>
        <w:numPr>
          <w:ilvl w:val="2"/>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Steps towards 6 months revenue in reserves</w:t>
      </w:r>
    </w:p>
    <w:p w14:paraId="094A235D" w14:textId="6E9482CF" w:rsidR="00190BA7" w:rsidRDefault="00190BA7" w:rsidP="00190BA7">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How can the board help?</w:t>
      </w:r>
    </w:p>
    <w:p w14:paraId="526B42C6" w14:textId="4401614A" w:rsidR="00190BA7" w:rsidRDefault="00190BA7" w:rsidP="00190BA7">
      <w:pPr>
        <w:numPr>
          <w:ilvl w:val="2"/>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Rob</w:t>
      </w:r>
      <w:r w:rsidR="00792CBC">
        <w:rPr>
          <w:rFonts w:eastAsia="Times New Roman" w:cstheme="minorHAnsi"/>
          <w:color w:val="222222"/>
        </w:rPr>
        <w:t>:</w:t>
      </w:r>
      <w:r>
        <w:rPr>
          <w:rFonts w:eastAsia="Times New Roman" w:cstheme="minorHAnsi"/>
          <w:color w:val="222222"/>
        </w:rPr>
        <w:t xml:space="preserve"> reflection on attorney campaign. People now are much smarter about how to resolve disputes; different experience and education. It’s hard with traditional law school model. But there are lots of newer people who are less traditional and more into new ideas. </w:t>
      </w:r>
    </w:p>
    <w:p w14:paraId="0C52CD17" w14:textId="0CDC3BA5" w:rsidR="00792CBC" w:rsidRDefault="00792CBC" w:rsidP="00190BA7">
      <w:pPr>
        <w:numPr>
          <w:ilvl w:val="2"/>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Jody: focusing on paralegals is important, they can be great allies. </w:t>
      </w:r>
    </w:p>
    <w:p w14:paraId="77E8E8DA" w14:textId="62D4C754" w:rsidR="00792CBC" w:rsidRDefault="00792CBC" w:rsidP="00190BA7">
      <w:pPr>
        <w:numPr>
          <w:ilvl w:val="2"/>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Elizabeth: Should we be targeting law school students as well? Other folks who are more adjacent to our traditional audience.</w:t>
      </w:r>
    </w:p>
    <w:p w14:paraId="17EFBA4F" w14:textId="3FB96F78" w:rsidR="00792CBC" w:rsidRDefault="00792CBC" w:rsidP="00190BA7">
      <w:pPr>
        <w:numPr>
          <w:ilvl w:val="2"/>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Deborah Jayne: How do we learn who the new attorneys are in our area? </w:t>
      </w:r>
    </w:p>
    <w:p w14:paraId="47F62A3B" w14:textId="67CD6A04" w:rsidR="00792CBC" w:rsidRDefault="00792CBC" w:rsidP="00190BA7">
      <w:pPr>
        <w:numPr>
          <w:ilvl w:val="2"/>
          <w:numId w:val="1"/>
        </w:numPr>
        <w:shd w:val="clear" w:color="auto" w:fill="FFFFFF"/>
        <w:spacing w:before="100" w:beforeAutospacing="1" w:after="100" w:afterAutospacing="1" w:line="240" w:lineRule="auto"/>
        <w:rPr>
          <w:rFonts w:eastAsia="Times New Roman" w:cstheme="minorHAnsi"/>
          <w:color w:val="222222"/>
        </w:rPr>
      </w:pPr>
      <w:proofErr w:type="gramStart"/>
      <w:r>
        <w:rPr>
          <w:rFonts w:eastAsia="Times New Roman" w:cstheme="minorHAnsi"/>
          <w:color w:val="222222"/>
        </w:rPr>
        <w:t>Are</w:t>
      </w:r>
      <w:proofErr w:type="gramEnd"/>
      <w:r>
        <w:rPr>
          <w:rFonts w:eastAsia="Times New Roman" w:cstheme="minorHAnsi"/>
          <w:color w:val="222222"/>
        </w:rPr>
        <w:t xml:space="preserve"> there new career professionals groups within Thurston or Mason County Bar Association? Julie will investigate.</w:t>
      </w:r>
    </w:p>
    <w:p w14:paraId="110A9113" w14:textId="5ED22575" w:rsidR="00792CBC" w:rsidRDefault="00792CBC" w:rsidP="00190BA7">
      <w:pPr>
        <w:numPr>
          <w:ilvl w:val="2"/>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Rob: Paralegal thing is brilliant! This is a tough profession for new lawyers. If we can give them a way to help them do what they need to do and be profitable, that’s key. Don’t want them to see mediation as money leaking out of their pockets. There are collaborative law firms, but not sure how much that’s taken off here.</w:t>
      </w:r>
    </w:p>
    <w:p w14:paraId="3EF3E4A7" w14:textId="3DB4FBBE" w:rsidR="00792CBC" w:rsidRDefault="00792CBC" w:rsidP="00190BA7">
      <w:pPr>
        <w:numPr>
          <w:ilvl w:val="2"/>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Jody: We have a mediator H</w:t>
      </w:r>
      <w:r w:rsidRPr="00792CBC">
        <w:rPr>
          <w:rFonts w:eastAsia="Times New Roman" w:cstheme="minorHAnsi"/>
          <w:color w:val="222222"/>
        </w:rPr>
        <w:t xml:space="preserve">ugh </w:t>
      </w:r>
      <w:proofErr w:type="spellStart"/>
      <w:r w:rsidRPr="00792CBC">
        <w:rPr>
          <w:rFonts w:eastAsia="Times New Roman" w:cstheme="minorHAnsi"/>
          <w:color w:val="222222"/>
        </w:rPr>
        <w:t>McGavick</w:t>
      </w:r>
      <w:proofErr w:type="spellEnd"/>
      <w:r w:rsidRPr="00792CBC">
        <w:rPr>
          <w:rFonts w:eastAsia="Times New Roman" w:cstheme="minorHAnsi"/>
          <w:color w:val="222222"/>
        </w:rPr>
        <w:t xml:space="preserve"> </w:t>
      </w:r>
      <w:r>
        <w:rPr>
          <w:rFonts w:eastAsia="Times New Roman" w:cstheme="minorHAnsi"/>
          <w:color w:val="222222"/>
        </w:rPr>
        <w:t xml:space="preserve">who </w:t>
      </w:r>
      <w:r w:rsidRPr="00792CBC">
        <w:rPr>
          <w:rFonts w:eastAsia="Times New Roman" w:cstheme="minorHAnsi"/>
          <w:color w:val="222222"/>
        </w:rPr>
        <w:t>is part of Olympia's collaborative law group.</w:t>
      </w:r>
    </w:p>
    <w:p w14:paraId="632A775F" w14:textId="788A369E" w:rsidR="00792CBC" w:rsidRPr="008963CE" w:rsidRDefault="00792CBC" w:rsidP="00190BA7">
      <w:pPr>
        <w:numPr>
          <w:ilvl w:val="2"/>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lastRenderedPageBreak/>
        <w:t>Eloise: lack of awareness could be a problem. Maybe an infographic to explain how the DRC benefits them. Also like the open house idea.</w:t>
      </w:r>
    </w:p>
    <w:p w14:paraId="75FD9A39" w14:textId="7BD6A46E" w:rsidR="008963CE" w:rsidRDefault="008963CE" w:rsidP="008963CE">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8963CE">
        <w:rPr>
          <w:rFonts w:eastAsia="Times New Roman" w:cstheme="minorHAnsi"/>
          <w:color w:val="222222"/>
        </w:rPr>
        <w:t>Debrief on fall retreat and next steps (all)</w:t>
      </w:r>
    </w:p>
    <w:p w14:paraId="078B2BD0" w14:textId="302C6F0F" w:rsidR="00817A13" w:rsidRPr="00ED21C2" w:rsidRDefault="00817A13" w:rsidP="00652265">
      <w:pPr>
        <w:numPr>
          <w:ilvl w:val="1"/>
          <w:numId w:val="1"/>
        </w:numPr>
        <w:shd w:val="clear" w:color="auto" w:fill="FFFFFF"/>
        <w:spacing w:before="100" w:beforeAutospacing="1" w:after="100" w:afterAutospacing="1" w:line="240" w:lineRule="auto"/>
        <w:rPr>
          <w:rFonts w:eastAsia="Times New Roman" w:cstheme="minorHAnsi"/>
          <w:color w:val="222222"/>
        </w:rPr>
      </w:pPr>
      <w:r w:rsidRPr="00ED21C2">
        <w:rPr>
          <w:rFonts w:eastAsia="Times New Roman" w:cstheme="minorHAnsi"/>
          <w:color w:val="222222"/>
        </w:rPr>
        <w:t>There was a summary written up about items that were discussed and what the next steps were going to be. Need help from Curt – transition</w:t>
      </w:r>
    </w:p>
    <w:p w14:paraId="22C46954" w14:textId="283B50E3" w:rsidR="00817A13" w:rsidRDefault="00817A13" w:rsidP="00817A13">
      <w:pPr>
        <w:numPr>
          <w:ilvl w:val="1"/>
          <w:numId w:val="1"/>
        </w:numPr>
        <w:shd w:val="clear" w:color="auto" w:fill="FFFFFF"/>
        <w:spacing w:before="100" w:beforeAutospacing="1" w:after="100" w:afterAutospacing="1" w:line="240" w:lineRule="auto"/>
        <w:rPr>
          <w:rFonts w:eastAsia="Times New Roman" w:cstheme="minorHAnsi"/>
          <w:color w:val="222222"/>
        </w:rPr>
      </w:pPr>
      <w:r w:rsidRPr="00817A13">
        <w:rPr>
          <w:rFonts w:eastAsia="Times New Roman" w:cstheme="minorHAnsi"/>
          <w:color w:val="222222"/>
        </w:rPr>
        <w:t xml:space="preserve">Jody take-aways: Staff really enjoyed </w:t>
      </w:r>
      <w:r>
        <w:rPr>
          <w:rFonts w:eastAsia="Times New Roman" w:cstheme="minorHAnsi"/>
          <w:color w:val="222222"/>
        </w:rPr>
        <w:t>being part of it. What have we tried, not tried. We’ve started doing employee resource groups to come together and strategize on specific topics. Want to keep harnessing the energy from the retreat. Elizabeth can be a conduit to that. We’re still transforming as an organization. Want to continue a really robust feedback loop. Recommendation of a mid-year retreat to check in and cross-pollinate.</w:t>
      </w:r>
    </w:p>
    <w:p w14:paraId="069AEE4F" w14:textId="7AE3ED94" w:rsidR="00817A13" w:rsidRDefault="00817A13" w:rsidP="00817A13">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Elizabeth take-aways: Heard a need for stability. Youth services was a theme throughout many of the topics. Working on a menu of what youth services options are. Moving Lucia’s previous work </w:t>
      </w:r>
      <w:r w:rsidR="00401DA2">
        <w:rPr>
          <w:rFonts w:eastAsia="Times New Roman" w:cstheme="minorHAnsi"/>
          <w:color w:val="222222"/>
        </w:rPr>
        <w:t xml:space="preserve">on to new staff. Working on a proposal for a youth service position. </w:t>
      </w:r>
    </w:p>
    <w:p w14:paraId="151E2E65" w14:textId="267E5C67" w:rsidR="00401DA2" w:rsidRDefault="00401DA2" w:rsidP="00817A13">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Rob: </w:t>
      </w:r>
      <w:r w:rsidR="00ED21C2">
        <w:rPr>
          <w:rFonts w:eastAsia="Times New Roman" w:cstheme="minorHAnsi"/>
          <w:color w:val="222222"/>
        </w:rPr>
        <w:t xml:space="preserve">expressed </w:t>
      </w:r>
      <w:r>
        <w:rPr>
          <w:rFonts w:eastAsia="Times New Roman" w:cstheme="minorHAnsi"/>
          <w:color w:val="222222"/>
        </w:rPr>
        <w:t xml:space="preserve">interest in helping with the schools. </w:t>
      </w:r>
    </w:p>
    <w:p w14:paraId="716847A5" w14:textId="4170D01F" w:rsidR="00401DA2" w:rsidRDefault="00401DA2" w:rsidP="00817A13">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Eloise: </w:t>
      </w:r>
      <w:r w:rsidR="00ED21C2">
        <w:rPr>
          <w:rFonts w:eastAsia="Times New Roman" w:cstheme="minorHAnsi"/>
          <w:color w:val="222222"/>
        </w:rPr>
        <w:t xml:space="preserve">was </w:t>
      </w:r>
      <w:r>
        <w:rPr>
          <w:rFonts w:eastAsia="Times New Roman" w:cstheme="minorHAnsi"/>
          <w:color w:val="222222"/>
        </w:rPr>
        <w:t>able to provide info to a teacher she knows.</w:t>
      </w:r>
    </w:p>
    <w:p w14:paraId="754C282A" w14:textId="3BDDDA5B" w:rsidR="00E2283E" w:rsidRDefault="00E2283E" w:rsidP="00817A13">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Rob: </w:t>
      </w:r>
      <w:r w:rsidR="00ED21C2">
        <w:rPr>
          <w:rFonts w:eastAsia="Times New Roman" w:cstheme="minorHAnsi"/>
          <w:color w:val="222222"/>
        </w:rPr>
        <w:t>L</w:t>
      </w:r>
      <w:r>
        <w:rPr>
          <w:rFonts w:eastAsia="Times New Roman" w:cstheme="minorHAnsi"/>
          <w:color w:val="222222"/>
        </w:rPr>
        <w:t>et’s do more of the staff-board engagement</w:t>
      </w:r>
      <w:r w:rsidR="00ED21C2">
        <w:rPr>
          <w:rFonts w:eastAsia="Times New Roman" w:cstheme="minorHAnsi"/>
          <w:color w:val="222222"/>
        </w:rPr>
        <w:t>.</w:t>
      </w:r>
    </w:p>
    <w:p w14:paraId="25B8E8A7" w14:textId="5369BE73" w:rsidR="00E2283E" w:rsidRDefault="00E2283E" w:rsidP="00817A13">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Jody: </w:t>
      </w:r>
      <w:r w:rsidR="00ED21C2">
        <w:rPr>
          <w:rFonts w:eastAsia="Times New Roman" w:cstheme="minorHAnsi"/>
          <w:color w:val="222222"/>
        </w:rPr>
        <w:t>T</w:t>
      </w:r>
      <w:r>
        <w:rPr>
          <w:rFonts w:eastAsia="Times New Roman" w:cstheme="minorHAnsi"/>
          <w:color w:val="222222"/>
        </w:rPr>
        <w:t>here was some precedent of a half-day</w:t>
      </w:r>
      <w:r w:rsidR="00ED21C2">
        <w:rPr>
          <w:rFonts w:eastAsia="Times New Roman" w:cstheme="minorHAnsi"/>
          <w:color w:val="222222"/>
        </w:rPr>
        <w:t xml:space="preserve"> retreat</w:t>
      </w:r>
      <w:r>
        <w:rPr>
          <w:rFonts w:eastAsia="Times New Roman" w:cstheme="minorHAnsi"/>
          <w:color w:val="222222"/>
        </w:rPr>
        <w:t xml:space="preserve"> in May and a full day in November. </w:t>
      </w:r>
    </w:p>
    <w:p w14:paraId="60A99CAA" w14:textId="334D4B4C" w:rsidR="00E2283E" w:rsidRDefault="00E2283E" w:rsidP="00817A13">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Rob: </w:t>
      </w:r>
      <w:r w:rsidR="00ED21C2">
        <w:rPr>
          <w:rFonts w:eastAsia="Times New Roman" w:cstheme="minorHAnsi"/>
          <w:color w:val="222222"/>
        </w:rPr>
        <w:t>New Sherrif! Leads in law enforcement community.</w:t>
      </w:r>
    </w:p>
    <w:p w14:paraId="30CEC775" w14:textId="6D818C6B" w:rsidR="00401DA2" w:rsidRDefault="00401DA2" w:rsidP="00401DA2">
      <w:p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Action items:</w:t>
      </w:r>
    </w:p>
    <w:p w14:paraId="51734B30" w14:textId="089408DA" w:rsidR="00401DA2" w:rsidRDefault="00401DA2" w:rsidP="00401DA2">
      <w:pPr>
        <w:numPr>
          <w:ilvl w:val="0"/>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Planning a mid-year retreat; set dates for (both) retreats for the year. </w:t>
      </w:r>
    </w:p>
    <w:p w14:paraId="322454AF" w14:textId="7BF7AE6B" w:rsidR="00401DA2" w:rsidRDefault="00401DA2" w:rsidP="00401DA2">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Staff round-robin for best dates for DRC leadership team: 11/8 had the most support. </w:t>
      </w:r>
    </w:p>
    <w:p w14:paraId="67EB4B0F" w14:textId="711EF8E4" w:rsidR="00E2283E" w:rsidRDefault="00E2283E" w:rsidP="00401DA2">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Need to set May date for mini-retreat (planning for it will happen at our May meeting)</w:t>
      </w:r>
      <w:r w:rsidR="00ED21C2">
        <w:rPr>
          <w:rFonts w:eastAsia="Times New Roman" w:cstheme="minorHAnsi"/>
          <w:color w:val="222222"/>
        </w:rPr>
        <w:t>: Jody will ask her leadership team; full board will set the date.</w:t>
      </w:r>
    </w:p>
    <w:p w14:paraId="0436E67D" w14:textId="125BCD46" w:rsidR="00E2283E" w:rsidRDefault="00E2283E" w:rsidP="00E2283E">
      <w:pPr>
        <w:numPr>
          <w:ilvl w:val="0"/>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Julie/Deborah get the notes from November, and the 1-1 themes.</w:t>
      </w:r>
    </w:p>
    <w:p w14:paraId="66DEB811" w14:textId="38553E11" w:rsidR="00E2283E" w:rsidRDefault="00ED21C2" w:rsidP="00E2283E">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Julie and Deborah meet </w:t>
      </w:r>
      <w:r w:rsidR="00E2283E">
        <w:rPr>
          <w:rFonts w:eastAsia="Times New Roman" w:cstheme="minorHAnsi"/>
          <w:color w:val="222222"/>
        </w:rPr>
        <w:t xml:space="preserve">with Curt </w:t>
      </w:r>
      <w:r>
        <w:rPr>
          <w:rFonts w:eastAsia="Times New Roman" w:cstheme="minorHAnsi"/>
          <w:color w:val="222222"/>
        </w:rPr>
        <w:t xml:space="preserve">on Zoom </w:t>
      </w:r>
      <w:r w:rsidR="00E2283E">
        <w:rPr>
          <w:rFonts w:eastAsia="Times New Roman" w:cstheme="minorHAnsi"/>
          <w:color w:val="222222"/>
        </w:rPr>
        <w:t>before our next meeting</w:t>
      </w:r>
    </w:p>
    <w:p w14:paraId="4D17143B" w14:textId="393AD46A" w:rsidR="00E2283E" w:rsidRDefault="00E2283E" w:rsidP="00E2283E">
      <w:pPr>
        <w:numPr>
          <w:ilvl w:val="0"/>
          <w:numId w:val="1"/>
        </w:numPr>
        <w:shd w:val="clear" w:color="auto" w:fill="FFFFFF"/>
        <w:spacing w:before="100" w:beforeAutospacing="1" w:after="100" w:afterAutospacing="1" w:line="240" w:lineRule="auto"/>
        <w:rPr>
          <w:rFonts w:eastAsia="Times New Roman" w:cstheme="minorHAnsi"/>
          <w:color w:val="222222"/>
        </w:rPr>
      </w:pPr>
      <w:r w:rsidRPr="00E2283E">
        <w:rPr>
          <w:rFonts w:eastAsia="Times New Roman" w:cstheme="minorHAnsi"/>
          <w:color w:val="222222"/>
        </w:rPr>
        <w:t>Julie will schedule an interim meeting</w:t>
      </w:r>
      <w:r>
        <w:rPr>
          <w:rFonts w:eastAsia="Times New Roman" w:cstheme="minorHAnsi"/>
          <w:color w:val="222222"/>
        </w:rPr>
        <w:t xml:space="preserve"> before May</w:t>
      </w:r>
      <w:r w:rsidRPr="00E2283E">
        <w:rPr>
          <w:rFonts w:eastAsia="Times New Roman" w:cstheme="minorHAnsi"/>
          <w:color w:val="222222"/>
        </w:rPr>
        <w:t>—will send out date</w:t>
      </w:r>
      <w:r>
        <w:rPr>
          <w:rFonts w:eastAsia="Times New Roman" w:cstheme="minorHAnsi"/>
          <w:color w:val="222222"/>
        </w:rPr>
        <w:t xml:space="preserve"> options</w:t>
      </w:r>
      <w:r w:rsidRPr="00E2283E">
        <w:rPr>
          <w:rFonts w:eastAsia="Times New Roman" w:cstheme="minorHAnsi"/>
          <w:color w:val="222222"/>
        </w:rPr>
        <w:t>.</w:t>
      </w:r>
    </w:p>
    <w:p w14:paraId="20F3AFDD" w14:textId="45B37459" w:rsidR="00ED21C2" w:rsidRPr="00ED21C2" w:rsidRDefault="00ED21C2" w:rsidP="00ED21C2">
      <w:pPr>
        <w:numPr>
          <w:ilvl w:val="1"/>
          <w:numId w:val="1"/>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Goal: Side by side comparison: Want to comb through the feedback from November and see if we’re missing anything in the current strategic plan.</w:t>
      </w:r>
    </w:p>
    <w:p w14:paraId="24F968EF" w14:textId="77777777" w:rsidR="00E2283E" w:rsidRPr="00401DA2" w:rsidRDefault="00E2283E" w:rsidP="00E2283E">
      <w:pPr>
        <w:pBdr>
          <w:bottom w:val="single" w:sz="6" w:space="1" w:color="auto"/>
        </w:pBdr>
        <w:shd w:val="clear" w:color="auto" w:fill="FFFFFF"/>
        <w:spacing w:before="100" w:beforeAutospacing="1" w:after="100" w:afterAutospacing="1" w:line="240" w:lineRule="auto"/>
        <w:rPr>
          <w:rFonts w:eastAsia="Times New Roman" w:cstheme="minorHAnsi"/>
          <w:color w:val="222222"/>
        </w:rPr>
      </w:pPr>
    </w:p>
    <w:p w14:paraId="10B0DE77" w14:textId="65E6A86F" w:rsidR="00E2283E" w:rsidRPr="00ED21C2" w:rsidRDefault="00E2283E">
      <w:pPr>
        <w:rPr>
          <w:rFonts w:cstheme="minorHAnsi"/>
          <w:b/>
          <w:bCs/>
        </w:rPr>
      </w:pPr>
      <w:r w:rsidRPr="00ED21C2">
        <w:rPr>
          <w:rFonts w:cstheme="minorHAnsi"/>
          <w:b/>
          <w:bCs/>
        </w:rPr>
        <w:t>Informational resources:</w:t>
      </w:r>
    </w:p>
    <w:p w14:paraId="296535BF" w14:textId="0393895F" w:rsidR="00ED21C2" w:rsidRPr="00ED21C2" w:rsidRDefault="00E2283E" w:rsidP="00E2283E">
      <w:pPr>
        <w:pStyle w:val="ListParagraph"/>
        <w:numPr>
          <w:ilvl w:val="0"/>
          <w:numId w:val="3"/>
        </w:numPr>
        <w:rPr>
          <w:rFonts w:cstheme="minorHAnsi"/>
        </w:rPr>
      </w:pPr>
      <w:r>
        <w:rPr>
          <w:rFonts w:cstheme="minorHAnsi"/>
        </w:rPr>
        <w:t xml:space="preserve">Strategic </w:t>
      </w:r>
      <w:r w:rsidRPr="00ED21C2">
        <w:rPr>
          <w:rFonts w:cstheme="minorHAnsi"/>
        </w:rPr>
        <w:t>Planning Meeting dates for 2023:</w:t>
      </w:r>
      <w:r w:rsidR="00ED21C2" w:rsidRPr="00ED21C2">
        <w:rPr>
          <w:rFonts w:cstheme="minorHAnsi"/>
        </w:rPr>
        <w:t xml:space="preserve"> Feb. 2, May 3, Aug. 2, Nov. 1, 2023</w:t>
      </w:r>
    </w:p>
    <w:p w14:paraId="5CFF7162" w14:textId="734B6884" w:rsidR="00ED21C2" w:rsidRPr="00ED21C2" w:rsidRDefault="00ED21C2" w:rsidP="00ED21C2">
      <w:pPr>
        <w:pStyle w:val="ListParagraph"/>
        <w:numPr>
          <w:ilvl w:val="1"/>
          <w:numId w:val="3"/>
        </w:numPr>
        <w:rPr>
          <w:rFonts w:cstheme="minorHAnsi"/>
        </w:rPr>
      </w:pPr>
      <w:r w:rsidRPr="00ED21C2">
        <w:rPr>
          <w:rFonts w:cstheme="minorHAnsi"/>
          <w:color w:val="222222"/>
          <w:shd w:val="clear" w:color="auto" w:fill="FFFFFF"/>
        </w:rPr>
        <w:t>1st Wednesdays (5-6pm) in February, May, August, and Novembe</w:t>
      </w:r>
      <w:r>
        <w:rPr>
          <w:rFonts w:cstheme="minorHAnsi"/>
          <w:color w:val="222222"/>
          <w:shd w:val="clear" w:color="auto" w:fill="FFFFFF"/>
        </w:rPr>
        <w:t>r</w:t>
      </w:r>
    </w:p>
    <w:p w14:paraId="1EB1B2C7" w14:textId="27C25C6A" w:rsidR="00FB6BCC" w:rsidRDefault="00ED21C2" w:rsidP="00ED21C2">
      <w:pPr>
        <w:pStyle w:val="ListParagraph"/>
        <w:numPr>
          <w:ilvl w:val="0"/>
          <w:numId w:val="3"/>
        </w:numPr>
        <w:rPr>
          <w:rFonts w:cstheme="minorHAnsi"/>
        </w:rPr>
      </w:pPr>
      <w:r w:rsidRPr="00ED21C2">
        <w:rPr>
          <w:rFonts w:cstheme="minorHAnsi"/>
          <w:color w:val="222222"/>
          <w:shd w:val="clear" w:color="auto" w:fill="FFFFFF"/>
        </w:rPr>
        <w:t xml:space="preserve">Members: </w:t>
      </w:r>
      <w:r w:rsidRPr="00ED21C2">
        <w:rPr>
          <w:rFonts w:cstheme="minorHAnsi"/>
        </w:rPr>
        <w:t>Julie (</w:t>
      </w:r>
      <w:r w:rsidR="00FB6BCC">
        <w:rPr>
          <w:rFonts w:cstheme="minorHAnsi"/>
        </w:rPr>
        <w:t xml:space="preserve">committee </w:t>
      </w:r>
      <w:r w:rsidRPr="00ED21C2">
        <w:rPr>
          <w:rFonts w:cstheme="minorHAnsi"/>
        </w:rPr>
        <w:t>chair), Eloise, Rob, John; Staff connection: Elizabeth</w:t>
      </w:r>
    </w:p>
    <w:p w14:paraId="1EA9BE90" w14:textId="1E4D8345" w:rsidR="00ED21C2" w:rsidRPr="00ED21C2" w:rsidRDefault="00ED21C2" w:rsidP="00ED21C2">
      <w:pPr>
        <w:pStyle w:val="ListParagraph"/>
        <w:numPr>
          <w:ilvl w:val="0"/>
          <w:numId w:val="3"/>
        </w:numPr>
        <w:rPr>
          <w:rFonts w:cstheme="minorHAnsi"/>
        </w:rPr>
      </w:pPr>
      <w:r w:rsidRPr="00ED21C2">
        <w:rPr>
          <w:rFonts w:cstheme="minorHAnsi"/>
        </w:rPr>
        <w:t>Attending sometimes: Deborah Jayne, Jody</w:t>
      </w:r>
    </w:p>
    <w:sectPr w:rsidR="00ED21C2" w:rsidRPr="00ED2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C2CA4"/>
    <w:multiLevelType w:val="hybridMultilevel"/>
    <w:tmpl w:val="FB963BA6"/>
    <w:lvl w:ilvl="0" w:tplc="E56882DE">
      <w:start w:val="202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53AD9"/>
    <w:multiLevelType w:val="hybridMultilevel"/>
    <w:tmpl w:val="2FB2461A"/>
    <w:lvl w:ilvl="0" w:tplc="39F49EC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01E7C"/>
    <w:multiLevelType w:val="multilevel"/>
    <w:tmpl w:val="66F8B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7745039">
    <w:abstractNumId w:val="2"/>
  </w:num>
  <w:num w:numId="2" w16cid:durableId="455873827">
    <w:abstractNumId w:val="1"/>
  </w:num>
  <w:num w:numId="3" w16cid:durableId="746800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CE"/>
    <w:rsid w:val="00190BA7"/>
    <w:rsid w:val="00401DA2"/>
    <w:rsid w:val="00626CF2"/>
    <w:rsid w:val="00792CBC"/>
    <w:rsid w:val="00817A13"/>
    <w:rsid w:val="00845B0A"/>
    <w:rsid w:val="008963CE"/>
    <w:rsid w:val="008973E8"/>
    <w:rsid w:val="00A90128"/>
    <w:rsid w:val="00E2283E"/>
    <w:rsid w:val="00ED21C2"/>
    <w:rsid w:val="00FB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5ACF"/>
  <w15:chartTrackingRefBased/>
  <w15:docId w15:val="{73C9066D-B421-4550-BF59-B1F567DC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DA2"/>
    <w:pPr>
      <w:ind w:left="720"/>
      <w:contextualSpacing/>
    </w:pPr>
  </w:style>
  <w:style w:type="paragraph" w:styleId="NoSpacing">
    <w:name w:val="No Spacing"/>
    <w:uiPriority w:val="1"/>
    <w:qFormat/>
    <w:rsid w:val="00FB6B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4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Watson</dc:creator>
  <cp:keywords/>
  <dc:description/>
  <cp:lastModifiedBy>Julie Watson</cp:lastModifiedBy>
  <cp:revision>3</cp:revision>
  <dcterms:created xsi:type="dcterms:W3CDTF">2023-02-02T01:01:00Z</dcterms:created>
  <dcterms:modified xsi:type="dcterms:W3CDTF">2023-02-03T00:40:00Z</dcterms:modified>
</cp:coreProperties>
</file>