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E17E" w14:textId="6B090071" w:rsidR="0027007A" w:rsidRDefault="006D61BE" w:rsidP="00DA263B">
      <w:pPr>
        <w:rPr>
          <w:b/>
          <w:bCs/>
        </w:rPr>
      </w:pPr>
      <w:r>
        <w:rPr>
          <w:b/>
          <w:bCs/>
        </w:rPr>
        <w:t xml:space="preserve">Strategic Planning Committee </w:t>
      </w:r>
      <w:r w:rsidR="0027007A">
        <w:rPr>
          <w:b/>
          <w:bCs/>
        </w:rPr>
        <w:t>Meeting</w:t>
      </w:r>
      <w:r>
        <w:rPr>
          <w:b/>
          <w:bCs/>
        </w:rPr>
        <w:t xml:space="preserve"> 3/9/23 5-6pm</w:t>
      </w:r>
    </w:p>
    <w:p w14:paraId="3D2A7010" w14:textId="133C9830" w:rsidR="006D61BE" w:rsidRDefault="006D61BE" w:rsidP="00DA263B">
      <w:pPr>
        <w:rPr>
          <w:b/>
          <w:bCs/>
        </w:rPr>
      </w:pPr>
      <w:r>
        <w:rPr>
          <w:b/>
          <w:bCs/>
        </w:rPr>
        <w:t>Present: Deborah, Eloise, Julie, Staff: Jody, Elizabeth</w:t>
      </w:r>
    </w:p>
    <w:p w14:paraId="039EBB88" w14:textId="5ED5E076" w:rsidR="0027007A" w:rsidRPr="006D61BE" w:rsidRDefault="0027007A" w:rsidP="006D61BE">
      <w:pPr>
        <w:pStyle w:val="ListParagraph"/>
        <w:numPr>
          <w:ilvl w:val="0"/>
          <w:numId w:val="5"/>
        </w:numPr>
      </w:pPr>
      <w:r w:rsidRPr="006D61BE">
        <w:t xml:space="preserve">Review of </w:t>
      </w:r>
      <w:r w:rsidR="006D61BE" w:rsidRPr="006D61BE">
        <w:t>recommended “Adjustments to the Strategic Plan” from 11/2022 board/staff retreat (see full list below)</w:t>
      </w:r>
    </w:p>
    <w:p w14:paraId="7465EDDC" w14:textId="77777777" w:rsidR="007043C1" w:rsidRPr="006D61BE" w:rsidRDefault="007043C1" w:rsidP="006D61BE">
      <w:pPr>
        <w:ind w:left="360"/>
      </w:pPr>
      <w:r w:rsidRPr="006D61BE">
        <w:t>Expanding the Circle</w:t>
      </w:r>
    </w:p>
    <w:p w14:paraId="35352687" w14:textId="5D7BE0A4" w:rsidR="0027007A" w:rsidRPr="006D61BE" w:rsidRDefault="0027007A" w:rsidP="006D61BE">
      <w:pPr>
        <w:pStyle w:val="ListParagraph"/>
        <w:numPr>
          <w:ilvl w:val="0"/>
          <w:numId w:val="2"/>
        </w:numPr>
        <w:ind w:left="1080"/>
      </w:pPr>
      <w:r w:rsidRPr="006D61BE">
        <w:t>Jody: realize we haven’t articulated some of the things we’re doing well enough.</w:t>
      </w:r>
    </w:p>
    <w:p w14:paraId="11B8650D" w14:textId="28B2A10E" w:rsidR="0027007A" w:rsidRPr="006D61BE" w:rsidRDefault="0027007A" w:rsidP="006D61BE">
      <w:pPr>
        <w:pStyle w:val="ListParagraph"/>
        <w:numPr>
          <w:ilvl w:val="0"/>
          <w:numId w:val="2"/>
        </w:numPr>
        <w:ind w:left="1080"/>
      </w:pPr>
      <w:r w:rsidRPr="006D61BE">
        <w:t xml:space="preserve">Julie: </w:t>
      </w:r>
      <w:proofErr w:type="gramStart"/>
      <w:r w:rsidRPr="006D61BE">
        <w:t>right</w:t>
      </w:r>
      <w:proofErr w:type="gramEnd"/>
      <w:r w:rsidRPr="006D61BE">
        <w:t>, we don’t have the full list of what we do in the plan, but then people might suggest things we already do.</w:t>
      </w:r>
    </w:p>
    <w:p w14:paraId="499EBC12" w14:textId="7DACAE5B" w:rsidR="007043C1" w:rsidRPr="006D61BE" w:rsidRDefault="0027007A" w:rsidP="006D61BE">
      <w:pPr>
        <w:pStyle w:val="ListParagraph"/>
        <w:numPr>
          <w:ilvl w:val="0"/>
          <w:numId w:val="2"/>
        </w:numPr>
        <w:ind w:left="1080"/>
      </w:pPr>
      <w:r w:rsidRPr="006D61BE">
        <w:t>Deborah: youth services is a running theme; gap is having someone in that role</w:t>
      </w:r>
      <w:r w:rsidR="007043C1" w:rsidRPr="006D61BE">
        <w:t>—</w:t>
      </w:r>
    </w:p>
    <w:p w14:paraId="398804D7" w14:textId="77777777" w:rsidR="007043C1" w:rsidRPr="006D61BE" w:rsidRDefault="007043C1" w:rsidP="006D61BE">
      <w:pPr>
        <w:ind w:left="360"/>
      </w:pPr>
      <w:r w:rsidRPr="006D61BE">
        <w:t xml:space="preserve">Leading the Transformation </w:t>
      </w:r>
    </w:p>
    <w:p w14:paraId="2760239E" w14:textId="6B7318B7" w:rsidR="007043C1" w:rsidRPr="006D61BE" w:rsidRDefault="007043C1" w:rsidP="006D61BE">
      <w:pPr>
        <w:pStyle w:val="ListParagraph"/>
        <w:numPr>
          <w:ilvl w:val="0"/>
          <w:numId w:val="3"/>
        </w:numPr>
        <w:ind w:left="1080"/>
      </w:pPr>
      <w:r w:rsidRPr="006D61BE">
        <w:t>Discussed “what are community teams?” (</w:t>
      </w:r>
      <w:proofErr w:type="gramStart"/>
      <w:r w:rsidRPr="006D61BE">
        <w:t>community</w:t>
      </w:r>
      <w:proofErr w:type="gramEnd"/>
      <w:r w:rsidRPr="006D61BE">
        <w:t xml:space="preserve"> ambassadors embedded in communities who can respond to non-emergency conflicts) —interested in defining and learning more about this; Jody has ideas for a refined objective in the year ahead. </w:t>
      </w:r>
    </w:p>
    <w:p w14:paraId="0117FBE1" w14:textId="74A00398" w:rsidR="007043C1" w:rsidRPr="006D61BE" w:rsidRDefault="007043C1" w:rsidP="006D61BE">
      <w:pPr>
        <w:pStyle w:val="ListParagraph"/>
        <w:numPr>
          <w:ilvl w:val="0"/>
          <w:numId w:val="3"/>
        </w:numPr>
        <w:ind w:left="1080"/>
      </w:pPr>
      <w:r w:rsidRPr="006D61BE">
        <w:t>Restorative justice- let’s keep this!</w:t>
      </w:r>
    </w:p>
    <w:p w14:paraId="39B6E64A" w14:textId="31A8A929" w:rsidR="007043C1" w:rsidRPr="006D61BE" w:rsidRDefault="007043C1" w:rsidP="006D61BE">
      <w:pPr>
        <w:pStyle w:val="ListParagraph"/>
        <w:numPr>
          <w:ilvl w:val="0"/>
          <w:numId w:val="3"/>
        </w:numPr>
        <w:ind w:left="1080"/>
      </w:pPr>
      <w:r w:rsidRPr="006D61BE">
        <w:t xml:space="preserve">Community needs assessment- partnering with Cielo remains an interest area; </w:t>
      </w:r>
      <w:proofErr w:type="spellStart"/>
      <w:r w:rsidRPr="006D61BE">
        <w:t>ResWA</w:t>
      </w:r>
      <w:proofErr w:type="spellEnd"/>
      <w:r w:rsidRPr="006D61BE">
        <w:t xml:space="preserve"> project underway to better understand how the DRCs can serve their </w:t>
      </w:r>
      <w:proofErr w:type="gramStart"/>
      <w:r w:rsidRPr="006D61BE">
        <w:t>counties</w:t>
      </w:r>
      <w:proofErr w:type="gramEnd"/>
    </w:p>
    <w:p w14:paraId="220A7672" w14:textId="4E0B3CCD" w:rsidR="007043C1" w:rsidRPr="006D61BE" w:rsidRDefault="007043C1" w:rsidP="006D61BE">
      <w:pPr>
        <w:ind w:left="360"/>
      </w:pPr>
      <w:r w:rsidRPr="006D61BE">
        <w:t>Becoming a Pillar</w:t>
      </w:r>
    </w:p>
    <w:p w14:paraId="11659C93" w14:textId="301FC88E" w:rsidR="0017048C" w:rsidRPr="006D61BE" w:rsidRDefault="0017048C" w:rsidP="006D61BE">
      <w:pPr>
        <w:pStyle w:val="ListParagraph"/>
        <w:numPr>
          <w:ilvl w:val="0"/>
          <w:numId w:val="4"/>
        </w:numPr>
        <w:ind w:left="1080"/>
      </w:pPr>
      <w:r w:rsidRPr="006D61BE">
        <w:t xml:space="preserve">Unsure what was meant by the standardizing technology item; Jody will talk with </w:t>
      </w:r>
      <w:proofErr w:type="gramStart"/>
      <w:r w:rsidRPr="006D61BE">
        <w:t>staff</w:t>
      </w:r>
      <w:proofErr w:type="gramEnd"/>
    </w:p>
    <w:p w14:paraId="2A553952" w14:textId="391A9E43" w:rsidR="0017048C" w:rsidRPr="006D61BE" w:rsidRDefault="0017048C" w:rsidP="006D61BE">
      <w:pPr>
        <w:ind w:left="360"/>
      </w:pPr>
      <w:r w:rsidRPr="006D61BE">
        <w:t>Other</w:t>
      </w:r>
    </w:p>
    <w:p w14:paraId="4D363413" w14:textId="2FBADC7D" w:rsidR="0017048C" w:rsidRPr="006D61BE" w:rsidRDefault="000432EA" w:rsidP="006D61BE">
      <w:pPr>
        <w:pStyle w:val="ListParagraph"/>
        <w:numPr>
          <w:ilvl w:val="0"/>
          <w:numId w:val="4"/>
        </w:numPr>
        <w:ind w:left="1080"/>
      </w:pPr>
      <w:r w:rsidRPr="006D61BE">
        <w:t xml:space="preserve">This committee’s role is articulated; tracking progress/implementation on the plan + strategic revisiting of the </w:t>
      </w:r>
      <w:proofErr w:type="gramStart"/>
      <w:r w:rsidRPr="006D61BE">
        <w:t>plan</w:t>
      </w:r>
      <w:proofErr w:type="gramEnd"/>
    </w:p>
    <w:p w14:paraId="2EA97A95" w14:textId="0B94E7E5" w:rsidR="000432EA" w:rsidRPr="006D61BE" w:rsidRDefault="000432EA" w:rsidP="006D61BE">
      <w:pPr>
        <w:pStyle w:val="ListParagraph"/>
        <w:numPr>
          <w:ilvl w:val="0"/>
          <w:numId w:val="4"/>
        </w:numPr>
        <w:ind w:left="1080"/>
      </w:pPr>
      <w:r w:rsidRPr="006D61BE">
        <w:t xml:space="preserve">Acknowledging positionality- should we be revisiting our DEI statement and ensuring we’re implementing? </w:t>
      </w:r>
    </w:p>
    <w:p w14:paraId="6A90F0DD" w14:textId="6456FA4A" w:rsidR="000432EA" w:rsidRDefault="000432EA" w:rsidP="006D61BE">
      <w:pPr>
        <w:pStyle w:val="ListParagraph"/>
        <w:numPr>
          <w:ilvl w:val="1"/>
          <w:numId w:val="4"/>
        </w:numPr>
        <w:ind w:left="1800"/>
        <w:rPr>
          <w:b/>
          <w:bCs/>
        </w:rPr>
      </w:pPr>
      <w:r w:rsidRPr="006D61BE">
        <w:t xml:space="preserve">Room in “Expanding the Circle” to say it’s not just about diversifying staff/volunteers, but also modeling awareness of the socio-political implications of being a historically white organization. </w:t>
      </w:r>
      <w:r w:rsidR="00F404E5" w:rsidRPr="006D61BE">
        <w:t>*Action item: update this measure of success*</w:t>
      </w:r>
    </w:p>
    <w:p w14:paraId="293C3256" w14:textId="754C4CFB" w:rsidR="00F404E5" w:rsidRPr="006D61BE" w:rsidRDefault="00F404E5" w:rsidP="006D61BE">
      <w:pPr>
        <w:pStyle w:val="ListParagraph"/>
        <w:numPr>
          <w:ilvl w:val="0"/>
          <w:numId w:val="5"/>
        </w:numPr>
      </w:pPr>
      <w:r w:rsidRPr="006D61BE">
        <w:t xml:space="preserve">Discussion/gut check on where we’re going with the strategic </w:t>
      </w:r>
      <w:proofErr w:type="gramStart"/>
      <w:r w:rsidRPr="006D61BE">
        <w:t>plan</w:t>
      </w:r>
      <w:proofErr w:type="gramEnd"/>
    </w:p>
    <w:p w14:paraId="6EF04472" w14:textId="1F387E41" w:rsidR="00F404E5" w:rsidRPr="006D61BE" w:rsidRDefault="00F404E5" w:rsidP="00F404E5">
      <w:pPr>
        <w:pStyle w:val="ListParagraph"/>
        <w:numPr>
          <w:ilvl w:val="0"/>
          <w:numId w:val="4"/>
        </w:numPr>
      </w:pPr>
      <w:r w:rsidRPr="006D61BE">
        <w:t xml:space="preserve">This remains the plan for 2022-2024. Any minor refinements (and new 2023 objectives) will go into the 2023 snapshot of the plan, but it will foundationally stay the same (besides objectives). We’ll do this again in 2024 and make our 2024 snapshot. </w:t>
      </w:r>
    </w:p>
    <w:p w14:paraId="555037D6" w14:textId="53C6B0E5" w:rsidR="00F404E5" w:rsidRPr="006D61BE" w:rsidRDefault="00F404E5" w:rsidP="00F404E5">
      <w:pPr>
        <w:pStyle w:val="ListParagraph"/>
        <w:numPr>
          <w:ilvl w:val="0"/>
          <w:numId w:val="4"/>
        </w:numPr>
      </w:pPr>
      <w:r w:rsidRPr="006D61BE">
        <w:t xml:space="preserve">In 2024, we will do a bigger look-back at how we </w:t>
      </w:r>
      <w:proofErr w:type="gramStart"/>
      <w:r w:rsidRPr="006D61BE">
        <w:t>did, and</w:t>
      </w:r>
      <w:proofErr w:type="gramEnd"/>
      <w:r w:rsidRPr="006D61BE">
        <w:t xml:space="preserve"> build our next 3-year plan.</w:t>
      </w:r>
    </w:p>
    <w:p w14:paraId="087D266C" w14:textId="257B43A8" w:rsidR="00F404E5" w:rsidRDefault="00F404E5" w:rsidP="00F404E5">
      <w:pPr>
        <w:rPr>
          <w:b/>
          <w:bCs/>
        </w:rPr>
      </w:pPr>
    </w:p>
    <w:p w14:paraId="04DF4932" w14:textId="76CEDABF" w:rsidR="00F404E5" w:rsidRPr="006D61BE" w:rsidRDefault="00F404E5" w:rsidP="006D61BE">
      <w:pPr>
        <w:pStyle w:val="ListParagraph"/>
        <w:numPr>
          <w:ilvl w:val="0"/>
          <w:numId w:val="5"/>
        </w:numPr>
      </w:pPr>
      <w:r w:rsidRPr="006D61BE">
        <w:t>Homework</w:t>
      </w:r>
    </w:p>
    <w:p w14:paraId="7192ABE5" w14:textId="197BD833" w:rsidR="00F404E5" w:rsidRPr="006D61BE" w:rsidRDefault="00F404E5" w:rsidP="00F404E5">
      <w:pPr>
        <w:pStyle w:val="ListParagraph"/>
        <w:numPr>
          <w:ilvl w:val="0"/>
          <w:numId w:val="4"/>
        </w:numPr>
      </w:pPr>
      <w:r w:rsidRPr="006D61BE">
        <w:t xml:space="preserve">Identify any other refinements to Key Measures of Success or Priority Strategies. </w:t>
      </w:r>
    </w:p>
    <w:p w14:paraId="3F21DB9E" w14:textId="0259ED64" w:rsidR="00F404E5" w:rsidRPr="006D61BE" w:rsidRDefault="00F404E5" w:rsidP="00F404E5">
      <w:pPr>
        <w:pStyle w:val="ListParagraph"/>
        <w:numPr>
          <w:ilvl w:val="0"/>
          <w:numId w:val="4"/>
        </w:numPr>
      </w:pPr>
      <w:r w:rsidRPr="006D61BE">
        <w:t>Refine the Expanding the Circle measure of success (per above)</w:t>
      </w:r>
    </w:p>
    <w:p w14:paraId="7B888A0D" w14:textId="77777777" w:rsidR="0027007A" w:rsidRDefault="0027007A" w:rsidP="00DA263B">
      <w:pPr>
        <w:rPr>
          <w:b/>
          <w:bCs/>
        </w:rPr>
      </w:pPr>
    </w:p>
    <w:p w14:paraId="2D448B2A" w14:textId="4B47ED6C" w:rsidR="00DA263B" w:rsidRPr="00A62469" w:rsidRDefault="00A62469" w:rsidP="00DA263B">
      <w:pPr>
        <w:rPr>
          <w:b/>
          <w:bCs/>
        </w:rPr>
      </w:pPr>
      <w:r w:rsidRPr="00A62469">
        <w:rPr>
          <w:b/>
          <w:bCs/>
        </w:rPr>
        <w:lastRenderedPageBreak/>
        <w:t>Recommended “</w:t>
      </w:r>
      <w:r w:rsidR="00DA263B" w:rsidRPr="00A62469">
        <w:rPr>
          <w:b/>
          <w:bCs/>
        </w:rPr>
        <w:t>Adjustments to the Strategic Plan</w:t>
      </w:r>
      <w:r w:rsidRPr="00A62469">
        <w:rPr>
          <w:b/>
          <w:bCs/>
        </w:rPr>
        <w:t xml:space="preserve">” from 11/2022 board/staff </w:t>
      </w:r>
      <w:proofErr w:type="gramStart"/>
      <w:r w:rsidRPr="00A62469">
        <w:rPr>
          <w:b/>
          <w:bCs/>
        </w:rPr>
        <w:t>retreat</w:t>
      </w:r>
      <w:proofErr w:type="gramEnd"/>
    </w:p>
    <w:p w14:paraId="07B06635" w14:textId="21E601C5" w:rsidR="00DA263B" w:rsidRDefault="00DA263B" w:rsidP="00DA263B">
      <w:r>
        <w:t xml:space="preserve">Expanding the Circle: engage our community to ensure expanding, representative participation in accessing, learning, and applying skills to positively resolve </w:t>
      </w:r>
      <w:proofErr w:type="gramStart"/>
      <w:r>
        <w:t>conflicts</w:t>
      </w:r>
      <w:proofErr w:type="gramEnd"/>
    </w:p>
    <w:p w14:paraId="4FFF9316" w14:textId="77777777" w:rsidR="00DA263B" w:rsidRDefault="00DA263B" w:rsidP="00DA263B">
      <w:pPr>
        <w:pStyle w:val="ListParagraph"/>
        <w:numPr>
          <w:ilvl w:val="0"/>
          <w:numId w:val="1"/>
        </w:numPr>
      </w:pPr>
      <w:r>
        <w:t xml:space="preserve">Expand training </w:t>
      </w:r>
      <w:proofErr w:type="gramStart"/>
      <w:r>
        <w:t>scholarships</w:t>
      </w:r>
      <w:proofErr w:type="gramEnd"/>
    </w:p>
    <w:p w14:paraId="58A1B1DA" w14:textId="77777777" w:rsidR="00DA263B" w:rsidRDefault="00DA263B" w:rsidP="00DA263B">
      <w:pPr>
        <w:pStyle w:val="ListParagraph"/>
        <w:numPr>
          <w:ilvl w:val="0"/>
          <w:numId w:val="1"/>
        </w:numPr>
      </w:pPr>
      <w:r>
        <w:t>Advertising on the bus</w:t>
      </w:r>
    </w:p>
    <w:p w14:paraId="7FDBE6F0" w14:textId="77777777" w:rsidR="00DA263B" w:rsidRDefault="00DA263B" w:rsidP="00DA263B">
      <w:pPr>
        <w:pStyle w:val="ListParagraph"/>
        <w:numPr>
          <w:ilvl w:val="0"/>
          <w:numId w:val="1"/>
        </w:numPr>
      </w:pPr>
      <w:r>
        <w:t xml:space="preserve">Consider outreach to HR </w:t>
      </w:r>
      <w:proofErr w:type="gramStart"/>
      <w:r>
        <w:t>managers</w:t>
      </w:r>
      <w:proofErr w:type="gramEnd"/>
    </w:p>
    <w:p w14:paraId="26022538" w14:textId="703EBDC3" w:rsidR="00DA263B" w:rsidRDefault="00DA263B" w:rsidP="00DA263B">
      <w:pPr>
        <w:pStyle w:val="ListParagraph"/>
        <w:numPr>
          <w:ilvl w:val="0"/>
          <w:numId w:val="1"/>
        </w:numPr>
      </w:pPr>
      <w:r>
        <w:t xml:space="preserve">Expand partnerships with youth service </w:t>
      </w:r>
      <w:proofErr w:type="gramStart"/>
      <w:r>
        <w:t>agencies</w:t>
      </w:r>
      <w:proofErr w:type="gramEnd"/>
    </w:p>
    <w:p w14:paraId="3202DC59" w14:textId="6E127F32" w:rsidR="00DA263B" w:rsidRDefault="00DA263B" w:rsidP="00DA263B">
      <w:pPr>
        <w:pStyle w:val="ListParagraph"/>
        <w:numPr>
          <w:ilvl w:val="0"/>
          <w:numId w:val="1"/>
        </w:numPr>
      </w:pPr>
      <w:r>
        <w:t>Intentional connection with surrounding counties</w:t>
      </w:r>
    </w:p>
    <w:p w14:paraId="0FDEAB66" w14:textId="77777777" w:rsidR="00DA263B" w:rsidRDefault="00DA263B" w:rsidP="00DA263B"/>
    <w:p w14:paraId="48A588D2" w14:textId="6C6230CF" w:rsidR="00DA263B" w:rsidRDefault="00DA263B" w:rsidP="00DA263B">
      <w:r>
        <w:t xml:space="preserve">Leading the Transformation: build partnerships to expand and embed alternative approaches in community systems, meet evolving needs of the </w:t>
      </w:r>
      <w:proofErr w:type="gramStart"/>
      <w:r>
        <w:t>community</w:t>
      </w:r>
      <w:proofErr w:type="gramEnd"/>
    </w:p>
    <w:p w14:paraId="72D07B67" w14:textId="77777777" w:rsidR="00DA263B" w:rsidRDefault="00DA263B" w:rsidP="00DA263B">
      <w:pPr>
        <w:pStyle w:val="ListParagraph"/>
        <w:numPr>
          <w:ilvl w:val="0"/>
          <w:numId w:val="1"/>
        </w:numPr>
      </w:pPr>
      <w:r>
        <w:t>Clarify in the strategic plan: “create and train a community team</w:t>
      </w:r>
      <w:proofErr w:type="gramStart"/>
      <w:r>
        <w:t>” ???</w:t>
      </w:r>
      <w:proofErr w:type="gramEnd"/>
    </w:p>
    <w:p w14:paraId="0B55E915" w14:textId="77777777" w:rsidR="00DA263B" w:rsidRDefault="00DA263B" w:rsidP="00DA263B">
      <w:pPr>
        <w:pStyle w:val="ListParagraph"/>
        <w:numPr>
          <w:ilvl w:val="0"/>
          <w:numId w:val="1"/>
        </w:numPr>
      </w:pPr>
      <w:r>
        <w:t xml:space="preserve">Clarify community team </w:t>
      </w:r>
      <w:proofErr w:type="gramStart"/>
      <w:r>
        <w:t>objective</w:t>
      </w:r>
      <w:proofErr w:type="gramEnd"/>
    </w:p>
    <w:p w14:paraId="291BEBF1" w14:textId="77777777" w:rsidR="00DA263B" w:rsidRDefault="00DA263B" w:rsidP="00DA263B">
      <w:pPr>
        <w:pStyle w:val="ListParagraph"/>
        <w:numPr>
          <w:ilvl w:val="0"/>
          <w:numId w:val="1"/>
        </w:numPr>
      </w:pPr>
      <w:r>
        <w:t xml:space="preserve">Community needs assessment- delving into how to reach and fulfill those needs with a community </w:t>
      </w:r>
      <w:proofErr w:type="gramStart"/>
      <w:r>
        <w:t>lens</w:t>
      </w:r>
      <w:proofErr w:type="gramEnd"/>
    </w:p>
    <w:p w14:paraId="0A042285" w14:textId="1EDB1067" w:rsidR="00DA263B" w:rsidRDefault="00DA263B" w:rsidP="00A62469">
      <w:pPr>
        <w:pStyle w:val="ListParagraph"/>
        <w:numPr>
          <w:ilvl w:val="0"/>
          <w:numId w:val="1"/>
        </w:numPr>
      </w:pPr>
      <w:r>
        <w:t xml:space="preserve">Identify other opportunities to apply restorative </w:t>
      </w:r>
      <w:proofErr w:type="gramStart"/>
      <w:r>
        <w:t>justice</w:t>
      </w:r>
      <w:proofErr w:type="gramEnd"/>
    </w:p>
    <w:p w14:paraId="55110314" w14:textId="08AFF0EF" w:rsidR="00A62469" w:rsidRDefault="00A62469" w:rsidP="00A62469">
      <w:pPr>
        <w:pStyle w:val="ListParagraph"/>
        <w:numPr>
          <w:ilvl w:val="0"/>
          <w:numId w:val="1"/>
        </w:numPr>
      </w:pPr>
      <w:r>
        <w:t xml:space="preserve">Identify funders/grants to reinvigorate the youth </w:t>
      </w:r>
      <w:proofErr w:type="gramStart"/>
      <w:r>
        <w:t>programs</w:t>
      </w:r>
      <w:proofErr w:type="gramEnd"/>
    </w:p>
    <w:p w14:paraId="0DF75D5A" w14:textId="77777777" w:rsidR="00DA263B" w:rsidRDefault="00DA263B" w:rsidP="00DA263B"/>
    <w:p w14:paraId="533EA1DE" w14:textId="563D2420" w:rsidR="00DA263B" w:rsidRDefault="00DA263B" w:rsidP="00DA263B">
      <w:r>
        <w:t xml:space="preserve">Becoming a Pillar: Build relationships and org. financial stability through community outreach and engagement that affirms our </w:t>
      </w:r>
      <w:proofErr w:type="gramStart"/>
      <w:r>
        <w:t>credibility</w:t>
      </w:r>
      <w:proofErr w:type="gramEnd"/>
      <w:r w:rsidRPr="00DA263B">
        <w:t xml:space="preserve"> </w:t>
      </w:r>
    </w:p>
    <w:p w14:paraId="31A9D5C2" w14:textId="06769762" w:rsidR="00DA263B" w:rsidRDefault="00DA263B" w:rsidP="00DA263B">
      <w:pPr>
        <w:pStyle w:val="ListParagraph"/>
        <w:numPr>
          <w:ilvl w:val="0"/>
          <w:numId w:val="1"/>
        </w:numPr>
      </w:pPr>
      <w:r>
        <w:t xml:space="preserve">Identify funders/grants to reinvigorate the youth </w:t>
      </w:r>
      <w:proofErr w:type="gramStart"/>
      <w:r>
        <w:t>programs</w:t>
      </w:r>
      <w:proofErr w:type="gramEnd"/>
    </w:p>
    <w:p w14:paraId="7C7A3BDC" w14:textId="59025E7A" w:rsidR="00DA263B" w:rsidRDefault="00DA263B" w:rsidP="00DA263B">
      <w:pPr>
        <w:pStyle w:val="ListParagraph"/>
        <w:numPr>
          <w:ilvl w:val="0"/>
          <w:numId w:val="1"/>
        </w:numPr>
      </w:pPr>
      <w:r>
        <w:t xml:space="preserve">Standardized tech support through </w:t>
      </w:r>
      <w:proofErr w:type="spellStart"/>
      <w:r>
        <w:t>ResWA</w:t>
      </w:r>
      <w:proofErr w:type="spellEnd"/>
    </w:p>
    <w:p w14:paraId="4AEF4277" w14:textId="06F65884" w:rsidR="00A62469" w:rsidRDefault="00A62469" w:rsidP="00A62469"/>
    <w:p w14:paraId="33AE69B0" w14:textId="3C147D2F" w:rsidR="00A62469" w:rsidRDefault="00A62469" w:rsidP="00A62469">
      <w:r>
        <w:t>Other feedback (where does it fit?)</w:t>
      </w:r>
    </w:p>
    <w:p w14:paraId="1377965B" w14:textId="77777777" w:rsidR="00A62469" w:rsidRDefault="00A62469" w:rsidP="00A62469">
      <w:pPr>
        <w:pStyle w:val="ListParagraph"/>
        <w:numPr>
          <w:ilvl w:val="0"/>
          <w:numId w:val="1"/>
        </w:numPr>
      </w:pPr>
      <w:r>
        <w:t xml:space="preserve">Quarterly or bi-annual strategic planning, revisit, evaluate, course corrections, </w:t>
      </w:r>
      <w:proofErr w:type="gramStart"/>
      <w:r>
        <w:t>celebrations</w:t>
      </w:r>
      <w:proofErr w:type="gramEnd"/>
    </w:p>
    <w:p w14:paraId="6DCFD3EF" w14:textId="77777777" w:rsidR="00A62469" w:rsidRDefault="00A62469" w:rsidP="00A62469">
      <w:pPr>
        <w:pStyle w:val="ListParagraph"/>
        <w:numPr>
          <w:ilvl w:val="0"/>
          <w:numId w:val="1"/>
        </w:numPr>
      </w:pPr>
      <w:r>
        <w:t>Acknowledging positionality</w:t>
      </w:r>
    </w:p>
    <w:p w14:paraId="78EFF2F9" w14:textId="77777777" w:rsidR="00A62469" w:rsidRDefault="00A62469" w:rsidP="00A62469"/>
    <w:sectPr w:rsidR="00A6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8C0"/>
    <w:multiLevelType w:val="hybridMultilevel"/>
    <w:tmpl w:val="165411AC"/>
    <w:lvl w:ilvl="0" w:tplc="3A82F2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271A0"/>
    <w:multiLevelType w:val="hybridMultilevel"/>
    <w:tmpl w:val="2D7C7E06"/>
    <w:lvl w:ilvl="0" w:tplc="3A82F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65370"/>
    <w:multiLevelType w:val="hybridMultilevel"/>
    <w:tmpl w:val="7362EE08"/>
    <w:lvl w:ilvl="0" w:tplc="3A82F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0115A"/>
    <w:multiLevelType w:val="hybridMultilevel"/>
    <w:tmpl w:val="A3EE8958"/>
    <w:lvl w:ilvl="0" w:tplc="3A82F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60836"/>
    <w:multiLevelType w:val="hybridMultilevel"/>
    <w:tmpl w:val="B9EE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105705">
    <w:abstractNumId w:val="1"/>
  </w:num>
  <w:num w:numId="2" w16cid:durableId="511603627">
    <w:abstractNumId w:val="2"/>
  </w:num>
  <w:num w:numId="3" w16cid:durableId="1422140977">
    <w:abstractNumId w:val="3"/>
  </w:num>
  <w:num w:numId="4" w16cid:durableId="1742487249">
    <w:abstractNumId w:val="0"/>
  </w:num>
  <w:num w:numId="5" w16cid:durableId="1413627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3B"/>
    <w:rsid w:val="000432EA"/>
    <w:rsid w:val="0017048C"/>
    <w:rsid w:val="0027007A"/>
    <w:rsid w:val="00626CF2"/>
    <w:rsid w:val="006D61BE"/>
    <w:rsid w:val="007043C1"/>
    <w:rsid w:val="00845B0A"/>
    <w:rsid w:val="00A62469"/>
    <w:rsid w:val="00A90128"/>
    <w:rsid w:val="00CA65BE"/>
    <w:rsid w:val="00DA263B"/>
    <w:rsid w:val="00F4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06C"/>
  <w15:chartTrackingRefBased/>
  <w15:docId w15:val="{852C2A5F-1D6A-4AEF-B535-14143532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Robyn Togesen</cp:lastModifiedBy>
  <cp:revision>2</cp:revision>
  <dcterms:created xsi:type="dcterms:W3CDTF">2023-03-10T17:40:00Z</dcterms:created>
  <dcterms:modified xsi:type="dcterms:W3CDTF">2023-03-10T17:40:00Z</dcterms:modified>
</cp:coreProperties>
</file>