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366F" w14:textId="05BA1809" w:rsidR="00C172C5" w:rsidRDefault="00C172C5" w:rsidP="007F5267">
      <w:pPr>
        <w:autoSpaceDE w:val="0"/>
        <w:autoSpaceDN w:val="0"/>
        <w:adjustRightInd w:val="0"/>
        <w:spacing w:after="0" w:line="240" w:lineRule="auto"/>
        <w:jc w:val="center"/>
        <w:rPr>
          <w:rFonts w:ascii="Calibri" w:hAnsi="Calibri" w:cs="Calibri"/>
          <w:color w:val="000000"/>
          <w:sz w:val="28"/>
          <w:szCs w:val="28"/>
        </w:rPr>
      </w:pPr>
      <w:r w:rsidRPr="007F5267">
        <w:rPr>
          <w:rFonts w:ascii="Calibri" w:hAnsi="Calibri" w:cs="Calibri"/>
          <w:color w:val="000000"/>
          <w:sz w:val="28"/>
          <w:szCs w:val="28"/>
        </w:rPr>
        <w:t>BOARD OF DIRECTORS</w:t>
      </w:r>
    </w:p>
    <w:p w14:paraId="4F38B3F6" w14:textId="25E676F4" w:rsidR="00E54DE6" w:rsidRPr="007F5267" w:rsidRDefault="00E54DE6" w:rsidP="007F5267">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Meeting Minutes</w:t>
      </w:r>
    </w:p>
    <w:p w14:paraId="71D453C9" w14:textId="79824C2F" w:rsidR="00C172C5" w:rsidRPr="007F5267" w:rsidRDefault="00C172C5" w:rsidP="007F5267">
      <w:pPr>
        <w:autoSpaceDE w:val="0"/>
        <w:autoSpaceDN w:val="0"/>
        <w:adjustRightInd w:val="0"/>
        <w:spacing w:after="0" w:line="240" w:lineRule="auto"/>
        <w:jc w:val="center"/>
        <w:rPr>
          <w:rFonts w:ascii="Calibri" w:hAnsi="Calibri" w:cs="Calibri"/>
          <w:color w:val="000000"/>
          <w:sz w:val="28"/>
          <w:szCs w:val="28"/>
        </w:rPr>
      </w:pPr>
      <w:r w:rsidRPr="007F5267">
        <w:rPr>
          <w:rFonts w:ascii="Calibri" w:hAnsi="Calibri" w:cs="Calibri"/>
          <w:color w:val="000000"/>
          <w:sz w:val="28"/>
          <w:szCs w:val="28"/>
        </w:rPr>
        <w:t>Thursday, January 21, 202</w:t>
      </w:r>
      <w:r w:rsidR="00C07180">
        <w:rPr>
          <w:rFonts w:ascii="Calibri" w:hAnsi="Calibri" w:cs="Calibri"/>
          <w:color w:val="000000"/>
          <w:sz w:val="28"/>
          <w:szCs w:val="28"/>
        </w:rPr>
        <w:t>1</w:t>
      </w:r>
    </w:p>
    <w:p w14:paraId="30A5D86A" w14:textId="77777777" w:rsidR="007F5267" w:rsidRDefault="007F5267" w:rsidP="00C172C5">
      <w:pPr>
        <w:autoSpaceDE w:val="0"/>
        <w:autoSpaceDN w:val="0"/>
        <w:adjustRightInd w:val="0"/>
        <w:spacing w:after="0" w:line="240" w:lineRule="auto"/>
        <w:rPr>
          <w:rFonts w:ascii="Calibri" w:hAnsi="Calibri" w:cs="Calibri"/>
          <w:color w:val="000000"/>
          <w:sz w:val="28"/>
          <w:szCs w:val="28"/>
        </w:rPr>
      </w:pPr>
    </w:p>
    <w:p w14:paraId="16309B4E" w14:textId="156E34ED" w:rsidR="007F5267" w:rsidRDefault="007F5267" w:rsidP="007F5267">
      <w:pPr>
        <w:autoSpaceDE w:val="0"/>
        <w:autoSpaceDN w:val="0"/>
        <w:adjustRightInd w:val="0"/>
        <w:spacing w:after="0" w:line="240" w:lineRule="auto"/>
        <w:rPr>
          <w:rFonts w:ascii="Calibri" w:hAnsi="Calibri" w:cs="Calibri"/>
          <w:sz w:val="28"/>
          <w:szCs w:val="28"/>
        </w:rPr>
      </w:pPr>
      <w:r w:rsidRPr="00C5612A">
        <w:rPr>
          <w:rFonts w:ascii="Calibri" w:hAnsi="Calibri" w:cs="Calibri"/>
          <w:sz w:val="28"/>
          <w:szCs w:val="28"/>
        </w:rPr>
        <w:t xml:space="preserve">Present: </w:t>
      </w:r>
    </w:p>
    <w:p w14:paraId="3FF12A1C" w14:textId="77777777" w:rsidR="00E54DE6" w:rsidRPr="00C5612A" w:rsidRDefault="00E54DE6" w:rsidP="007F5267">
      <w:pPr>
        <w:autoSpaceDE w:val="0"/>
        <w:autoSpaceDN w:val="0"/>
        <w:adjustRightInd w:val="0"/>
        <w:spacing w:after="0" w:line="240" w:lineRule="auto"/>
        <w:rPr>
          <w:rFonts w:ascii="Calibri" w:hAnsi="Calibri" w:cs="Calibri"/>
          <w:sz w:val="28"/>
          <w:szCs w:val="28"/>
        </w:rPr>
      </w:pPr>
    </w:p>
    <w:p w14:paraId="61C2C9BE" w14:textId="4C839BD9" w:rsidR="007F5267" w:rsidRPr="00C5612A" w:rsidRDefault="007F5267" w:rsidP="007F5267">
      <w:pPr>
        <w:autoSpaceDE w:val="0"/>
        <w:autoSpaceDN w:val="0"/>
        <w:adjustRightInd w:val="0"/>
        <w:spacing w:after="0" w:line="240" w:lineRule="auto"/>
        <w:rPr>
          <w:rFonts w:ascii="Calibri" w:hAnsi="Calibri" w:cs="Calibri"/>
          <w:sz w:val="28"/>
          <w:szCs w:val="28"/>
        </w:rPr>
      </w:pPr>
      <w:r w:rsidRPr="00C5612A">
        <w:rPr>
          <w:rFonts w:ascii="Calibri" w:hAnsi="Calibri" w:cs="Calibri"/>
          <w:sz w:val="28"/>
          <w:szCs w:val="28"/>
        </w:rPr>
        <w:t xml:space="preserve">Board members: Mickey Lahmann, Deborah Jayne, Kevin Partlow, Bob Butts, </w:t>
      </w:r>
      <w:r w:rsidR="00136262" w:rsidRPr="00C5612A">
        <w:rPr>
          <w:rFonts w:ascii="Calibri" w:hAnsi="Calibri" w:cs="Calibri"/>
          <w:sz w:val="28"/>
          <w:szCs w:val="28"/>
        </w:rPr>
        <w:t>John Skinder, Matt Gerard,</w:t>
      </w:r>
      <w:r w:rsidRPr="00C5612A">
        <w:rPr>
          <w:rFonts w:ascii="Calibri" w:hAnsi="Calibri" w:cs="Calibri"/>
          <w:sz w:val="28"/>
          <w:szCs w:val="28"/>
        </w:rPr>
        <w:t xml:space="preserve"> Mary Sue Wilson</w:t>
      </w:r>
    </w:p>
    <w:p w14:paraId="08C256AB" w14:textId="77777777" w:rsidR="007F5267" w:rsidRPr="00C5612A" w:rsidRDefault="007F5267" w:rsidP="007F5267">
      <w:pPr>
        <w:autoSpaceDE w:val="0"/>
        <w:autoSpaceDN w:val="0"/>
        <w:adjustRightInd w:val="0"/>
        <w:spacing w:after="0" w:line="240" w:lineRule="auto"/>
        <w:rPr>
          <w:rFonts w:ascii="Calibri" w:hAnsi="Calibri" w:cs="Calibri"/>
          <w:sz w:val="28"/>
          <w:szCs w:val="28"/>
        </w:rPr>
      </w:pPr>
    </w:p>
    <w:p w14:paraId="306A7F39" w14:textId="77777777" w:rsidR="007F5267" w:rsidRDefault="007F5267" w:rsidP="007F5267">
      <w:pPr>
        <w:autoSpaceDE w:val="0"/>
        <w:autoSpaceDN w:val="0"/>
        <w:adjustRightInd w:val="0"/>
        <w:spacing w:after="0" w:line="240" w:lineRule="auto"/>
        <w:rPr>
          <w:rFonts w:ascii="Calibri" w:hAnsi="Calibri" w:cs="Calibri"/>
          <w:sz w:val="28"/>
          <w:szCs w:val="28"/>
        </w:rPr>
      </w:pPr>
      <w:r w:rsidRPr="00C5612A">
        <w:rPr>
          <w:rFonts w:ascii="Calibri" w:hAnsi="Calibri" w:cs="Calibri"/>
          <w:sz w:val="28"/>
          <w:szCs w:val="28"/>
        </w:rPr>
        <w:t>Also present: Director/Staff: Jody Suhrbier, Joe Sanders</w:t>
      </w:r>
      <w:r>
        <w:rPr>
          <w:rFonts w:ascii="Calibri" w:hAnsi="Calibri" w:cs="Calibri"/>
          <w:sz w:val="28"/>
          <w:szCs w:val="28"/>
        </w:rPr>
        <w:t xml:space="preserve"> </w:t>
      </w:r>
    </w:p>
    <w:p w14:paraId="7EB62A5A" w14:textId="77777777" w:rsidR="007F5267" w:rsidRPr="007F5267" w:rsidRDefault="007F5267" w:rsidP="00C172C5">
      <w:pPr>
        <w:autoSpaceDE w:val="0"/>
        <w:autoSpaceDN w:val="0"/>
        <w:adjustRightInd w:val="0"/>
        <w:spacing w:after="0" w:line="240" w:lineRule="auto"/>
        <w:rPr>
          <w:rFonts w:ascii="Calibri" w:hAnsi="Calibri" w:cs="Calibri"/>
          <w:color w:val="000000"/>
          <w:sz w:val="28"/>
          <w:szCs w:val="28"/>
        </w:rPr>
      </w:pPr>
    </w:p>
    <w:p w14:paraId="220801FC" w14:textId="7E6B580F" w:rsidR="00C172C5" w:rsidRPr="007F5267" w:rsidRDefault="00C172C5" w:rsidP="007F5267">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 w:hAnsi="Calibri" w:cs="Calibri"/>
          <w:color w:val="000000"/>
          <w:sz w:val="28"/>
          <w:szCs w:val="28"/>
        </w:rPr>
        <w:t>Convene &amp; Welcome – Mickey 5:30</w:t>
      </w:r>
    </w:p>
    <w:p w14:paraId="336D2D30" w14:textId="487FF682" w:rsidR="007F5267" w:rsidRDefault="007F5267" w:rsidP="007F5267">
      <w:pPr>
        <w:pStyle w:val="ListParagraph"/>
        <w:autoSpaceDE w:val="0"/>
        <w:autoSpaceDN w:val="0"/>
        <w:adjustRightInd w:val="0"/>
        <w:spacing w:after="0" w:line="240" w:lineRule="auto"/>
        <w:rPr>
          <w:rFonts w:ascii="Calibri" w:hAnsi="Calibri" w:cs="Calibri"/>
          <w:color w:val="000000"/>
          <w:sz w:val="28"/>
          <w:szCs w:val="28"/>
        </w:rPr>
      </w:pPr>
    </w:p>
    <w:p w14:paraId="7020B3A1" w14:textId="11DAF519" w:rsidR="00136262" w:rsidRDefault="00136262" w:rsidP="00E54DE6">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 xml:space="preserve">Informal discussion about vaccine appointments.   </w:t>
      </w:r>
      <w:r w:rsidR="00E54DE6">
        <w:rPr>
          <w:rFonts w:ascii="Calibri" w:hAnsi="Calibri" w:cs="Calibri"/>
          <w:color w:val="000000"/>
          <w:sz w:val="28"/>
          <w:szCs w:val="28"/>
        </w:rPr>
        <w:t>Member sharing in the ZOOM c</w:t>
      </w:r>
      <w:r>
        <w:rPr>
          <w:rFonts w:ascii="Calibri" w:hAnsi="Calibri" w:cs="Calibri"/>
          <w:color w:val="000000"/>
          <w:sz w:val="28"/>
          <w:szCs w:val="28"/>
        </w:rPr>
        <w:t xml:space="preserve">hat </w:t>
      </w:r>
      <w:r w:rsidR="00E54DE6">
        <w:rPr>
          <w:rFonts w:ascii="Calibri" w:hAnsi="Calibri" w:cs="Calibri"/>
          <w:color w:val="000000"/>
          <w:sz w:val="28"/>
          <w:szCs w:val="28"/>
        </w:rPr>
        <w:t>box</w:t>
      </w:r>
      <w:r>
        <w:rPr>
          <w:rFonts w:ascii="Calibri" w:hAnsi="Calibri" w:cs="Calibri"/>
          <w:color w:val="000000"/>
          <w:sz w:val="28"/>
          <w:szCs w:val="28"/>
        </w:rPr>
        <w:t>– why are you serving on the board of the DRC?  Ensure longevity of organization, service, give back to community after being impressed by quality of mediation &amp; training, make a difference for those from different cultures, believe in the mission, promote civic harmony, &amp; serve.</w:t>
      </w:r>
    </w:p>
    <w:p w14:paraId="30E4D4EA" w14:textId="77777777" w:rsidR="00136262" w:rsidRPr="007F5267" w:rsidRDefault="00136262" w:rsidP="007F5267">
      <w:pPr>
        <w:pStyle w:val="ListParagraph"/>
        <w:autoSpaceDE w:val="0"/>
        <w:autoSpaceDN w:val="0"/>
        <w:adjustRightInd w:val="0"/>
        <w:spacing w:after="0" w:line="240" w:lineRule="auto"/>
        <w:rPr>
          <w:rFonts w:ascii="Calibri" w:hAnsi="Calibri" w:cs="Calibri"/>
          <w:color w:val="000000"/>
          <w:sz w:val="28"/>
          <w:szCs w:val="28"/>
        </w:rPr>
      </w:pPr>
    </w:p>
    <w:p w14:paraId="2840F1D9" w14:textId="4654E721" w:rsidR="00C172C5" w:rsidRDefault="00C172C5" w:rsidP="007F5267">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Bold" w:hAnsi="Calibri-Bold" w:cs="Calibri-Bold"/>
          <w:b/>
          <w:bCs/>
          <w:color w:val="000000"/>
          <w:sz w:val="28"/>
          <w:szCs w:val="28"/>
        </w:rPr>
        <w:t xml:space="preserve">Action: </w:t>
      </w:r>
      <w:r w:rsidRPr="007F5267">
        <w:rPr>
          <w:rFonts w:ascii="Calibri" w:hAnsi="Calibri" w:cs="Calibri"/>
          <w:color w:val="000000"/>
          <w:sz w:val="28"/>
          <w:szCs w:val="28"/>
        </w:rPr>
        <w:t>Approve Consent Agenda – Mickey 5:35</w:t>
      </w:r>
    </w:p>
    <w:p w14:paraId="56CE3F9B" w14:textId="6AEBB673" w:rsidR="007F5267" w:rsidRDefault="007F5267" w:rsidP="007F5267">
      <w:pPr>
        <w:pStyle w:val="ListParagraph"/>
        <w:rPr>
          <w:rFonts w:ascii="Calibri" w:hAnsi="Calibri" w:cs="Calibri"/>
          <w:color w:val="000000"/>
          <w:sz w:val="28"/>
          <w:szCs w:val="28"/>
        </w:rPr>
      </w:pPr>
    </w:p>
    <w:p w14:paraId="6FC34CF1" w14:textId="10516E36" w:rsidR="00136262" w:rsidRDefault="00136262" w:rsidP="00E54DE6">
      <w:pPr>
        <w:pStyle w:val="ListParagraph"/>
        <w:ind w:left="360"/>
        <w:rPr>
          <w:rFonts w:ascii="Calibri" w:hAnsi="Calibri" w:cs="Calibri"/>
          <w:color w:val="000000"/>
          <w:sz w:val="28"/>
          <w:szCs w:val="28"/>
        </w:rPr>
      </w:pPr>
      <w:r>
        <w:rPr>
          <w:rFonts w:ascii="Calibri" w:hAnsi="Calibri" w:cs="Calibri"/>
          <w:color w:val="000000"/>
          <w:sz w:val="28"/>
          <w:szCs w:val="28"/>
        </w:rPr>
        <w:t>Jody shared highlights from Financial Dashboard, including year-end observations.   Finished in the black!  Congratulations team!</w:t>
      </w:r>
      <w:r w:rsidR="002065CA">
        <w:rPr>
          <w:rFonts w:ascii="Calibri" w:hAnsi="Calibri" w:cs="Calibri"/>
          <w:color w:val="000000"/>
          <w:sz w:val="28"/>
          <w:szCs w:val="28"/>
        </w:rPr>
        <w:t xml:space="preserve">  Jody also shared highlights of the year end operations plan.   Phone schedule </w:t>
      </w:r>
      <w:r w:rsidR="00E54DE6">
        <w:rPr>
          <w:rFonts w:ascii="Calibri" w:hAnsi="Calibri" w:cs="Calibri"/>
          <w:color w:val="000000"/>
          <w:sz w:val="28"/>
          <w:szCs w:val="28"/>
        </w:rPr>
        <w:t xml:space="preserve">only </w:t>
      </w:r>
      <w:r w:rsidR="002065CA">
        <w:rPr>
          <w:rFonts w:ascii="Calibri" w:hAnsi="Calibri" w:cs="Calibri"/>
          <w:color w:val="000000"/>
          <w:sz w:val="28"/>
          <w:szCs w:val="28"/>
        </w:rPr>
        <w:t>half day</w:t>
      </w:r>
      <w:r w:rsidR="00E54DE6">
        <w:rPr>
          <w:rFonts w:ascii="Calibri" w:hAnsi="Calibri" w:cs="Calibri"/>
          <w:color w:val="000000"/>
          <w:sz w:val="28"/>
          <w:szCs w:val="28"/>
        </w:rPr>
        <w:t>s</w:t>
      </w:r>
      <w:r w:rsidR="002065CA">
        <w:rPr>
          <w:rFonts w:ascii="Calibri" w:hAnsi="Calibri" w:cs="Calibri"/>
          <w:color w:val="000000"/>
          <w:sz w:val="28"/>
          <w:szCs w:val="28"/>
        </w:rPr>
        <w:t xml:space="preserve">, but very busy.   Booking out at 5 weeks right now.  Plan to bring on more conciliators and mediators who are comfortable providing service </w:t>
      </w:r>
      <w:proofErr w:type="gramStart"/>
      <w:r w:rsidR="002065CA">
        <w:rPr>
          <w:rFonts w:ascii="Calibri" w:hAnsi="Calibri" w:cs="Calibri"/>
          <w:color w:val="000000"/>
          <w:sz w:val="28"/>
          <w:szCs w:val="28"/>
        </w:rPr>
        <w:t>on line</w:t>
      </w:r>
      <w:proofErr w:type="gramEnd"/>
      <w:r w:rsidR="002065CA">
        <w:rPr>
          <w:rFonts w:ascii="Calibri" w:hAnsi="Calibri" w:cs="Calibri"/>
          <w:color w:val="000000"/>
          <w:sz w:val="28"/>
          <w:szCs w:val="28"/>
        </w:rPr>
        <w:t>.</w:t>
      </w:r>
    </w:p>
    <w:p w14:paraId="1EFDC66A" w14:textId="77777777" w:rsidR="00E54DE6" w:rsidRDefault="00E54DE6" w:rsidP="007F5267">
      <w:pPr>
        <w:pStyle w:val="ListParagraph"/>
        <w:rPr>
          <w:rFonts w:ascii="Calibri" w:hAnsi="Calibri" w:cs="Calibri"/>
          <w:color w:val="000000"/>
          <w:sz w:val="28"/>
          <w:szCs w:val="28"/>
        </w:rPr>
      </w:pPr>
    </w:p>
    <w:p w14:paraId="6E0A58FE" w14:textId="08B19E36" w:rsidR="00D47922" w:rsidRDefault="00D47922" w:rsidP="00E54DE6">
      <w:pPr>
        <w:pStyle w:val="ListParagraph"/>
        <w:ind w:left="360"/>
        <w:rPr>
          <w:rFonts w:ascii="Calibri" w:hAnsi="Calibri" w:cs="Calibri"/>
          <w:color w:val="000000"/>
          <w:sz w:val="28"/>
          <w:szCs w:val="28"/>
        </w:rPr>
      </w:pPr>
      <w:r>
        <w:rPr>
          <w:rFonts w:ascii="Calibri" w:hAnsi="Calibri" w:cs="Calibri"/>
          <w:color w:val="000000"/>
          <w:sz w:val="28"/>
          <w:szCs w:val="28"/>
        </w:rPr>
        <w:t xml:space="preserve">Consent agenda motion (Dec 20 meeting minutes, Financial Dashboard (12/20) &amp; Operations Report Summary (12/20) considered by the board.  Mary Sue moved to approve the consent </w:t>
      </w:r>
      <w:proofErr w:type="gramStart"/>
      <w:r>
        <w:rPr>
          <w:rFonts w:ascii="Calibri" w:hAnsi="Calibri" w:cs="Calibri"/>
          <w:color w:val="000000"/>
          <w:sz w:val="28"/>
          <w:szCs w:val="28"/>
        </w:rPr>
        <w:t>agenda,</w:t>
      </w:r>
      <w:proofErr w:type="gramEnd"/>
      <w:r>
        <w:rPr>
          <w:rFonts w:ascii="Calibri" w:hAnsi="Calibri" w:cs="Calibri"/>
          <w:color w:val="000000"/>
          <w:sz w:val="28"/>
          <w:szCs w:val="28"/>
        </w:rPr>
        <w:t xml:space="preserve"> John seconded.   Motion passed.</w:t>
      </w:r>
    </w:p>
    <w:p w14:paraId="651068EB" w14:textId="77777777" w:rsidR="00136262" w:rsidRPr="007F5267" w:rsidRDefault="00136262" w:rsidP="007F5267">
      <w:pPr>
        <w:pStyle w:val="ListParagraph"/>
        <w:rPr>
          <w:rFonts w:ascii="Calibri" w:hAnsi="Calibri" w:cs="Calibri"/>
          <w:color w:val="000000"/>
          <w:sz w:val="28"/>
          <w:szCs w:val="28"/>
        </w:rPr>
      </w:pPr>
    </w:p>
    <w:p w14:paraId="5E8AC861" w14:textId="604CF3E2" w:rsidR="00C172C5" w:rsidRDefault="00C172C5" w:rsidP="00C172C5">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Bold" w:hAnsi="Calibri-Bold" w:cs="Calibri-Bold"/>
          <w:b/>
          <w:bCs/>
          <w:color w:val="000000"/>
          <w:sz w:val="28"/>
          <w:szCs w:val="28"/>
        </w:rPr>
        <w:t xml:space="preserve">Action: </w:t>
      </w:r>
      <w:r w:rsidRPr="007F5267">
        <w:rPr>
          <w:rFonts w:ascii="Calibri" w:hAnsi="Calibri" w:cs="Calibri"/>
          <w:color w:val="000000"/>
          <w:sz w:val="28"/>
          <w:szCs w:val="28"/>
        </w:rPr>
        <w:t>Modify Statement re: Changing Bank Signatories – Mickey 5:40</w:t>
      </w:r>
    </w:p>
    <w:p w14:paraId="73B7AE8E" w14:textId="77777777" w:rsidR="00E54DE6" w:rsidRDefault="00E54DE6" w:rsidP="00D47922">
      <w:pPr>
        <w:rPr>
          <w:rFonts w:ascii="TimesNewRomanPSMT" w:eastAsia="Times New Roman" w:hAnsi="TimesNewRomanPSMT"/>
          <w:color w:val="000000"/>
          <w:sz w:val="28"/>
          <w:szCs w:val="28"/>
        </w:rPr>
      </w:pPr>
    </w:p>
    <w:p w14:paraId="0C9D9797" w14:textId="0E894DBE" w:rsidR="00D47922" w:rsidRPr="00D47922" w:rsidRDefault="00D47922" w:rsidP="00E54DE6">
      <w:pPr>
        <w:ind w:left="360"/>
        <w:rPr>
          <w:rFonts w:eastAsia="Times New Roman"/>
          <w:color w:val="000000"/>
          <w:sz w:val="24"/>
          <w:szCs w:val="24"/>
        </w:rPr>
      </w:pPr>
      <w:r w:rsidRPr="00D47922">
        <w:rPr>
          <w:rFonts w:ascii="TimesNewRomanPSMT" w:eastAsia="Times New Roman" w:hAnsi="TimesNewRomanPSMT"/>
          <w:color w:val="000000"/>
          <w:sz w:val="28"/>
          <w:szCs w:val="28"/>
        </w:rPr>
        <w:t xml:space="preserve">As noted in December, the Board voted and passed an action to remove Kitty Parker as a signatory to the Dispute Resolution Center’s Board of Directors and add Deborah Jayne, Treasurer, to the Dispute Resolution Center’s Board of </w:t>
      </w:r>
      <w:r w:rsidRPr="00D47922">
        <w:rPr>
          <w:rFonts w:ascii="TimesNewRomanPSMT" w:eastAsia="Times New Roman" w:hAnsi="TimesNewRomanPSMT"/>
          <w:color w:val="000000"/>
          <w:sz w:val="28"/>
          <w:szCs w:val="28"/>
        </w:rPr>
        <w:lastRenderedPageBreak/>
        <w:t>Directors for Olympia Federal Savings main DRC business account #0211170212.</w:t>
      </w:r>
      <w:r w:rsidRPr="00D47922">
        <w:rPr>
          <w:rStyle w:val="apple-converted-space"/>
          <w:rFonts w:ascii="TimesNewRomanPSMT" w:eastAsia="Times New Roman" w:hAnsi="TimesNewRomanPSMT"/>
          <w:color w:val="000000"/>
          <w:sz w:val="24"/>
          <w:szCs w:val="24"/>
        </w:rPr>
        <w:t> </w:t>
      </w:r>
    </w:p>
    <w:p w14:paraId="5783A14C" w14:textId="343E8875" w:rsidR="007A402E" w:rsidRPr="007F5267" w:rsidRDefault="007A402E" w:rsidP="00E54DE6">
      <w:pPr>
        <w:ind w:left="360"/>
        <w:rPr>
          <w:rFonts w:ascii="Calibri" w:hAnsi="Calibri" w:cs="Calibri"/>
          <w:color w:val="000000"/>
          <w:sz w:val="28"/>
          <w:szCs w:val="28"/>
        </w:rPr>
      </w:pPr>
      <w:r w:rsidRPr="00D47922">
        <w:rPr>
          <w:rFonts w:ascii="TimesNewRomanPSMT" w:eastAsia="Times New Roman" w:hAnsi="TimesNewRomanPSMT"/>
          <w:color w:val="000000"/>
          <w:sz w:val="28"/>
          <w:szCs w:val="28"/>
        </w:rPr>
        <w:t xml:space="preserve">BOARD ACTION: </w:t>
      </w:r>
      <w:r w:rsidR="00D47922" w:rsidRPr="00D47922">
        <w:rPr>
          <w:rFonts w:ascii="TimesNewRomanPSMT" w:eastAsia="Times New Roman" w:hAnsi="TimesNewRomanPSMT"/>
          <w:color w:val="000000"/>
          <w:sz w:val="28"/>
          <w:szCs w:val="28"/>
        </w:rPr>
        <w:t>Kevin made a motion, and Matt seconded,</w:t>
      </w:r>
      <w:r w:rsidRPr="00D47922">
        <w:rPr>
          <w:rFonts w:ascii="TimesNewRomanPSMT" w:eastAsia="Times New Roman" w:hAnsi="TimesNewRomanPSMT"/>
          <w:color w:val="000000"/>
          <w:sz w:val="28"/>
          <w:szCs w:val="28"/>
        </w:rPr>
        <w:t xml:space="preserve"> to remove Mary Barrett as a signatory to the Dispute Resolution Center’s Board of Directors and add Mickey Lahmann, Chair, to the Dispute Resolution Center’s Board of Directors for Olympia Federal Savings Board of Directors DRC Discretionary Fund account ending in #8924.</w:t>
      </w:r>
      <w:r w:rsidR="00D47922" w:rsidRPr="00D47922">
        <w:rPr>
          <w:rFonts w:ascii="TimesNewRomanPSMT" w:eastAsia="Times New Roman" w:hAnsi="TimesNewRomanPSMT"/>
          <w:color w:val="000000"/>
          <w:sz w:val="28"/>
          <w:szCs w:val="28"/>
        </w:rPr>
        <w:t xml:space="preserve">  Motion passed.</w:t>
      </w:r>
    </w:p>
    <w:p w14:paraId="0D361412" w14:textId="36A47C57" w:rsidR="00C172C5" w:rsidRPr="007F5267" w:rsidRDefault="00C172C5" w:rsidP="00C172C5">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Bold" w:hAnsi="Calibri-Bold" w:cs="Calibri-Bold"/>
          <w:b/>
          <w:bCs/>
          <w:color w:val="000000"/>
          <w:sz w:val="28"/>
          <w:szCs w:val="28"/>
        </w:rPr>
        <w:t xml:space="preserve">Action: </w:t>
      </w:r>
      <w:r w:rsidRPr="007F5267">
        <w:rPr>
          <w:rFonts w:ascii="Calibri" w:hAnsi="Calibri" w:cs="Calibri"/>
          <w:color w:val="000000"/>
          <w:sz w:val="28"/>
          <w:szCs w:val="28"/>
        </w:rPr>
        <w:t>Discuss &amp; Vote on Proposed Board Members – Mickey 5:45</w:t>
      </w:r>
    </w:p>
    <w:p w14:paraId="47EC0523" w14:textId="77777777" w:rsidR="007F5267" w:rsidRDefault="007F5267" w:rsidP="00C172C5">
      <w:pPr>
        <w:autoSpaceDE w:val="0"/>
        <w:autoSpaceDN w:val="0"/>
        <w:adjustRightInd w:val="0"/>
        <w:spacing w:after="0" w:line="240" w:lineRule="auto"/>
        <w:rPr>
          <w:rFonts w:ascii="Calibri-Italic" w:hAnsi="Calibri-Italic" w:cs="Calibri-Italic"/>
          <w:i/>
          <w:iCs/>
          <w:color w:val="000000"/>
          <w:sz w:val="28"/>
          <w:szCs w:val="28"/>
        </w:rPr>
      </w:pPr>
    </w:p>
    <w:p w14:paraId="68FDA6C1" w14:textId="239E5BD8" w:rsidR="008B5228" w:rsidRPr="00D47922" w:rsidRDefault="00D47922" w:rsidP="00E54DE6">
      <w:pPr>
        <w:autoSpaceDE w:val="0"/>
        <w:autoSpaceDN w:val="0"/>
        <w:adjustRightInd w:val="0"/>
        <w:spacing w:after="0" w:line="240" w:lineRule="auto"/>
        <w:ind w:left="360"/>
        <w:rPr>
          <w:rFonts w:ascii="Calibri-Italic" w:hAnsi="Calibri-Italic" w:cs="Calibri-Italic"/>
          <w:color w:val="000000"/>
          <w:sz w:val="28"/>
          <w:szCs w:val="28"/>
        </w:rPr>
      </w:pPr>
      <w:r>
        <w:rPr>
          <w:rFonts w:ascii="Calibri-Italic" w:hAnsi="Calibri-Italic" w:cs="Calibri-Italic"/>
          <w:color w:val="000000"/>
          <w:sz w:val="28"/>
          <w:szCs w:val="28"/>
        </w:rPr>
        <w:t>On behalf of the r</w:t>
      </w:r>
      <w:r w:rsidR="008B5228" w:rsidRPr="00D47922">
        <w:rPr>
          <w:rFonts w:ascii="Calibri-Italic" w:hAnsi="Calibri-Italic" w:cs="Calibri-Italic"/>
          <w:color w:val="000000"/>
          <w:sz w:val="28"/>
          <w:szCs w:val="28"/>
        </w:rPr>
        <w:t>ecruitment committee</w:t>
      </w:r>
      <w:r>
        <w:rPr>
          <w:rFonts w:ascii="Calibri-Italic" w:hAnsi="Calibri-Italic" w:cs="Calibri-Italic"/>
          <w:color w:val="000000"/>
          <w:sz w:val="28"/>
          <w:szCs w:val="28"/>
        </w:rPr>
        <w:t xml:space="preserve">, Bob summarized the committee’s recommendations. </w:t>
      </w:r>
      <w:r w:rsidR="008B5228" w:rsidRPr="00D47922">
        <w:rPr>
          <w:rFonts w:ascii="Calibri-Italic" w:hAnsi="Calibri-Italic" w:cs="Calibri-Italic"/>
          <w:color w:val="000000"/>
          <w:sz w:val="28"/>
          <w:szCs w:val="28"/>
        </w:rPr>
        <w:t xml:space="preserve"> (Bob</w:t>
      </w:r>
      <w:r w:rsidRPr="00D47922">
        <w:rPr>
          <w:rFonts w:ascii="Calibri-Italic" w:hAnsi="Calibri-Italic" w:cs="Calibri-Italic"/>
          <w:color w:val="000000"/>
          <w:sz w:val="28"/>
          <w:szCs w:val="28"/>
        </w:rPr>
        <w:t xml:space="preserve"> recently took on role of chair of committee</w:t>
      </w:r>
      <w:r w:rsidR="00E54DE6">
        <w:rPr>
          <w:rFonts w:ascii="Calibri-Italic" w:hAnsi="Calibri-Italic" w:cs="Calibri-Italic"/>
          <w:color w:val="000000"/>
          <w:sz w:val="28"/>
          <w:szCs w:val="28"/>
        </w:rPr>
        <w:t xml:space="preserve"> when Carla stepped down</w:t>
      </w:r>
      <w:r>
        <w:rPr>
          <w:rFonts w:ascii="Calibri-Italic" w:hAnsi="Calibri-Italic" w:cs="Calibri-Italic"/>
          <w:color w:val="000000"/>
          <w:sz w:val="28"/>
          <w:szCs w:val="28"/>
        </w:rPr>
        <w:t>.</w:t>
      </w:r>
      <w:r w:rsidR="008B5228" w:rsidRPr="00D47922">
        <w:rPr>
          <w:rFonts w:ascii="Calibri-Italic" w:hAnsi="Calibri-Italic" w:cs="Calibri-Italic"/>
          <w:color w:val="000000"/>
          <w:sz w:val="28"/>
          <w:szCs w:val="28"/>
        </w:rPr>
        <w:t>)</w:t>
      </w:r>
      <w:r>
        <w:rPr>
          <w:rFonts w:ascii="Calibri-Italic" w:hAnsi="Calibri-Italic" w:cs="Calibri-Italic"/>
          <w:color w:val="000000"/>
          <w:sz w:val="28"/>
          <w:szCs w:val="28"/>
        </w:rPr>
        <w:t xml:space="preserve">    The committee received materials, interviewed and checked references on two board member applicants, </w:t>
      </w:r>
      <w:r w:rsidR="008B5228" w:rsidRPr="00D47922">
        <w:rPr>
          <w:rFonts w:ascii="Calibri-Italic" w:hAnsi="Calibri-Italic" w:cs="Calibri-Italic"/>
          <w:color w:val="000000"/>
          <w:sz w:val="28"/>
          <w:szCs w:val="28"/>
        </w:rPr>
        <w:t xml:space="preserve">Alicia </w:t>
      </w:r>
      <w:proofErr w:type="spellStart"/>
      <w:r w:rsidR="008B5228" w:rsidRPr="00D47922">
        <w:rPr>
          <w:rFonts w:ascii="Calibri-Italic" w:hAnsi="Calibri-Italic" w:cs="Calibri-Italic"/>
          <w:color w:val="000000"/>
          <w:sz w:val="28"/>
          <w:szCs w:val="28"/>
        </w:rPr>
        <w:t>Varvaro</w:t>
      </w:r>
      <w:proofErr w:type="spellEnd"/>
      <w:r>
        <w:rPr>
          <w:rFonts w:ascii="Calibri-Italic" w:hAnsi="Calibri-Italic" w:cs="Calibri-Italic"/>
          <w:color w:val="000000"/>
          <w:sz w:val="28"/>
          <w:szCs w:val="28"/>
        </w:rPr>
        <w:t xml:space="preserve"> and </w:t>
      </w:r>
      <w:r w:rsidR="008B5228" w:rsidRPr="00D47922">
        <w:rPr>
          <w:rFonts w:ascii="Calibri-Italic" w:hAnsi="Calibri-Italic" w:cs="Calibri-Italic"/>
          <w:color w:val="000000"/>
          <w:sz w:val="28"/>
          <w:szCs w:val="28"/>
        </w:rPr>
        <w:t>Jacob Reeves</w:t>
      </w:r>
      <w:r>
        <w:rPr>
          <w:rFonts w:ascii="Calibri-Italic" w:hAnsi="Calibri-Italic" w:cs="Calibri-Italic"/>
          <w:color w:val="000000"/>
          <w:sz w:val="28"/>
          <w:szCs w:val="28"/>
        </w:rPr>
        <w:t>.  Alicia works at Twin Star Credit Union.   Jacob is a Junior at Olympia H.S.</w:t>
      </w:r>
      <w:r w:rsidR="00C33223">
        <w:rPr>
          <w:rFonts w:ascii="Calibri-Italic" w:hAnsi="Calibri-Italic" w:cs="Calibri-Italic"/>
          <w:color w:val="000000"/>
          <w:sz w:val="28"/>
          <w:szCs w:val="28"/>
        </w:rPr>
        <w:t>, and would be our first youth representative.</w:t>
      </w:r>
    </w:p>
    <w:p w14:paraId="1F925AD4" w14:textId="2A7B911E" w:rsidR="008B5228" w:rsidRPr="00D47922" w:rsidRDefault="008B5228" w:rsidP="00C172C5">
      <w:pPr>
        <w:autoSpaceDE w:val="0"/>
        <w:autoSpaceDN w:val="0"/>
        <w:adjustRightInd w:val="0"/>
        <w:spacing w:after="0" w:line="240" w:lineRule="auto"/>
        <w:rPr>
          <w:rFonts w:ascii="Calibri-Italic" w:hAnsi="Calibri-Italic" w:cs="Calibri-Italic"/>
          <w:color w:val="000000"/>
          <w:sz w:val="28"/>
          <w:szCs w:val="28"/>
        </w:rPr>
      </w:pPr>
    </w:p>
    <w:p w14:paraId="617AE332" w14:textId="67ED6E9C" w:rsidR="00D47922" w:rsidRPr="00D47922" w:rsidRDefault="00D47922" w:rsidP="00E54DE6">
      <w:pPr>
        <w:autoSpaceDE w:val="0"/>
        <w:autoSpaceDN w:val="0"/>
        <w:adjustRightInd w:val="0"/>
        <w:spacing w:after="0" w:line="240" w:lineRule="auto"/>
        <w:ind w:left="360"/>
        <w:rPr>
          <w:rFonts w:ascii="Calibri-Italic" w:hAnsi="Calibri-Italic" w:cs="Calibri-Italic"/>
          <w:color w:val="000000"/>
          <w:sz w:val="28"/>
          <w:szCs w:val="28"/>
        </w:rPr>
      </w:pPr>
      <w:r w:rsidRPr="00D47922">
        <w:rPr>
          <w:rFonts w:ascii="Calibri-Italic" w:hAnsi="Calibri-Italic" w:cs="Calibri-Italic"/>
          <w:color w:val="000000"/>
          <w:sz w:val="28"/>
          <w:szCs w:val="28"/>
        </w:rPr>
        <w:t xml:space="preserve">Deborah moved to </w:t>
      </w:r>
      <w:proofErr w:type="gramStart"/>
      <w:r w:rsidRPr="00D47922">
        <w:rPr>
          <w:rFonts w:ascii="Calibri-Italic" w:hAnsi="Calibri-Italic" w:cs="Calibri-Italic"/>
          <w:color w:val="000000"/>
          <w:sz w:val="28"/>
          <w:szCs w:val="28"/>
        </w:rPr>
        <w:t>approve,</w:t>
      </w:r>
      <w:proofErr w:type="gramEnd"/>
      <w:r w:rsidRPr="00D47922">
        <w:rPr>
          <w:rFonts w:ascii="Calibri-Italic" w:hAnsi="Calibri-Italic" w:cs="Calibri-Italic"/>
          <w:color w:val="000000"/>
          <w:sz w:val="28"/>
          <w:szCs w:val="28"/>
        </w:rPr>
        <w:t xml:space="preserve"> Matt seconded</w:t>
      </w:r>
      <w:r w:rsidR="00C33223">
        <w:rPr>
          <w:rFonts w:ascii="Calibri-Italic" w:hAnsi="Calibri-Italic" w:cs="Calibri-Italic"/>
          <w:color w:val="000000"/>
          <w:sz w:val="28"/>
          <w:szCs w:val="28"/>
        </w:rPr>
        <w:t xml:space="preserve">.    The board voted </w:t>
      </w:r>
      <w:r w:rsidR="00E54DE6">
        <w:rPr>
          <w:rFonts w:ascii="Calibri-Italic" w:hAnsi="Calibri-Italic" w:cs="Calibri-Italic"/>
          <w:color w:val="000000"/>
          <w:sz w:val="28"/>
          <w:szCs w:val="28"/>
        </w:rPr>
        <w:t xml:space="preserve">on each applicant, </w:t>
      </w:r>
      <w:r w:rsidR="00C33223">
        <w:rPr>
          <w:rFonts w:ascii="Calibri-Italic" w:hAnsi="Calibri-Italic" w:cs="Calibri-Italic"/>
          <w:color w:val="000000"/>
          <w:sz w:val="28"/>
          <w:szCs w:val="28"/>
        </w:rPr>
        <w:t>one at a time.  Both applicants unanimously approved.</w:t>
      </w:r>
    </w:p>
    <w:p w14:paraId="1118175A" w14:textId="3D049A5C" w:rsidR="007F5267" w:rsidRDefault="007F5267" w:rsidP="00C172C5">
      <w:pPr>
        <w:autoSpaceDE w:val="0"/>
        <w:autoSpaceDN w:val="0"/>
        <w:adjustRightInd w:val="0"/>
        <w:spacing w:after="0" w:line="240" w:lineRule="auto"/>
        <w:rPr>
          <w:rFonts w:ascii="Calibri" w:hAnsi="Calibri" w:cs="Calibri"/>
          <w:color w:val="000000"/>
          <w:sz w:val="28"/>
          <w:szCs w:val="28"/>
        </w:rPr>
      </w:pPr>
    </w:p>
    <w:p w14:paraId="74A2988E" w14:textId="2783001C" w:rsidR="005874EF" w:rsidRDefault="005874EF" w:rsidP="00E54DE6">
      <w:pPr>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Mary Sue will be Alicia’s board buddy.   Matt will be Jacob’s board buddy.</w:t>
      </w:r>
    </w:p>
    <w:p w14:paraId="67A7F348" w14:textId="312D0B71" w:rsidR="00B9128C" w:rsidRDefault="00B9128C" w:rsidP="00C172C5">
      <w:pPr>
        <w:autoSpaceDE w:val="0"/>
        <w:autoSpaceDN w:val="0"/>
        <w:adjustRightInd w:val="0"/>
        <w:spacing w:after="0" w:line="240" w:lineRule="auto"/>
        <w:rPr>
          <w:rFonts w:ascii="Calibri" w:hAnsi="Calibri" w:cs="Calibri"/>
          <w:color w:val="000000"/>
          <w:sz w:val="28"/>
          <w:szCs w:val="28"/>
        </w:rPr>
      </w:pPr>
    </w:p>
    <w:p w14:paraId="281CB250" w14:textId="583B579F" w:rsidR="00B9128C" w:rsidRDefault="00B9128C" w:rsidP="00E54DE6">
      <w:pPr>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As we continue to work on recruitment, Mickey invited each board member to identify two people for consideration as possible board members and forward your names to Bob, as committee co-chair.</w:t>
      </w:r>
    </w:p>
    <w:p w14:paraId="11C568D2" w14:textId="77777777" w:rsidR="005874EF" w:rsidRDefault="005874EF" w:rsidP="00C172C5">
      <w:pPr>
        <w:autoSpaceDE w:val="0"/>
        <w:autoSpaceDN w:val="0"/>
        <w:adjustRightInd w:val="0"/>
        <w:spacing w:after="0" w:line="240" w:lineRule="auto"/>
        <w:rPr>
          <w:rFonts w:ascii="Calibri" w:hAnsi="Calibri" w:cs="Calibri"/>
          <w:color w:val="000000"/>
          <w:sz w:val="28"/>
          <w:szCs w:val="28"/>
        </w:rPr>
      </w:pPr>
    </w:p>
    <w:p w14:paraId="745EA674" w14:textId="51B0DA6B" w:rsidR="00C172C5" w:rsidRDefault="00C172C5" w:rsidP="007F5267">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 w:hAnsi="Calibri" w:cs="Calibri"/>
          <w:color w:val="000000"/>
          <w:sz w:val="28"/>
          <w:szCs w:val="28"/>
        </w:rPr>
        <w:t>Capacity &amp; Community Engagement News – Joe 6:00</w:t>
      </w:r>
    </w:p>
    <w:p w14:paraId="52255050" w14:textId="779D5B1B" w:rsidR="007F5267" w:rsidRDefault="007F5267" w:rsidP="007F5267">
      <w:pPr>
        <w:pStyle w:val="ListParagraph"/>
        <w:autoSpaceDE w:val="0"/>
        <w:autoSpaceDN w:val="0"/>
        <w:adjustRightInd w:val="0"/>
        <w:spacing w:after="0" w:line="240" w:lineRule="auto"/>
        <w:rPr>
          <w:rFonts w:ascii="Calibri" w:hAnsi="Calibri" w:cs="Calibri"/>
          <w:color w:val="000000"/>
          <w:sz w:val="28"/>
          <w:szCs w:val="28"/>
        </w:rPr>
      </w:pPr>
    </w:p>
    <w:p w14:paraId="6ABD0DAC" w14:textId="13FD5BDB" w:rsidR="00B9128C" w:rsidRDefault="00B9128C"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Year</w:t>
      </w:r>
      <w:r w:rsidR="00850921">
        <w:rPr>
          <w:rFonts w:ascii="Calibri" w:hAnsi="Calibri" w:cs="Calibri"/>
          <w:color w:val="000000"/>
          <w:sz w:val="28"/>
          <w:szCs w:val="28"/>
        </w:rPr>
        <w:t>-</w:t>
      </w:r>
      <w:r>
        <w:rPr>
          <w:rFonts w:ascii="Calibri" w:hAnsi="Calibri" w:cs="Calibri"/>
          <w:color w:val="000000"/>
          <w:sz w:val="28"/>
          <w:szCs w:val="28"/>
        </w:rPr>
        <w:t>end appeal report – broke last year’s record by 45%.  Increases in dollars and in numbers of donors.</w:t>
      </w:r>
    </w:p>
    <w:p w14:paraId="219E055B" w14:textId="464028F5" w:rsidR="00B9128C" w:rsidRDefault="00B9128C"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267021FC" w14:textId="700672B8" w:rsidR="00B9128C" w:rsidRDefault="00B9128C"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Kitty, Mary &amp; Terry are personally phoning 140 volunteers to invite them to the Feb 1</w:t>
      </w:r>
      <w:r w:rsidR="00850921">
        <w:rPr>
          <w:rFonts w:ascii="Calibri" w:hAnsi="Calibri" w:cs="Calibri"/>
          <w:color w:val="000000"/>
          <w:sz w:val="28"/>
          <w:szCs w:val="28"/>
        </w:rPr>
        <w:t xml:space="preserve"> (5:30)</w:t>
      </w:r>
      <w:r>
        <w:rPr>
          <w:rFonts w:ascii="Calibri" w:hAnsi="Calibri" w:cs="Calibri"/>
          <w:color w:val="000000"/>
          <w:sz w:val="28"/>
          <w:szCs w:val="28"/>
        </w:rPr>
        <w:t xml:space="preserve"> &amp; </w:t>
      </w:r>
      <w:r w:rsidR="00850921">
        <w:rPr>
          <w:rFonts w:ascii="Calibri" w:hAnsi="Calibri" w:cs="Calibri"/>
          <w:color w:val="000000"/>
          <w:sz w:val="28"/>
          <w:szCs w:val="28"/>
        </w:rPr>
        <w:t xml:space="preserve">Feb </w:t>
      </w:r>
      <w:r>
        <w:rPr>
          <w:rFonts w:ascii="Calibri" w:hAnsi="Calibri" w:cs="Calibri"/>
          <w:color w:val="000000"/>
          <w:sz w:val="28"/>
          <w:szCs w:val="28"/>
        </w:rPr>
        <w:t>2</w:t>
      </w:r>
      <w:r w:rsidR="00850921">
        <w:rPr>
          <w:rFonts w:ascii="Calibri" w:hAnsi="Calibri" w:cs="Calibri"/>
          <w:color w:val="000000"/>
          <w:sz w:val="28"/>
          <w:szCs w:val="28"/>
        </w:rPr>
        <w:t xml:space="preserve"> (noon) events.   Event is to share campaign vision, timing, get buy-in, and then recruit “champions” (like table captains for the Toast), or legislative advocacy, or other.</w:t>
      </w:r>
    </w:p>
    <w:p w14:paraId="5ED428CF" w14:textId="0C2E66AB" w:rsidR="00850921" w:rsidRDefault="00850921"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6B255CF3" w14:textId="13E92DE9" w:rsidR="00850921" w:rsidRDefault="00850921"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lastRenderedPageBreak/>
        <w:t>What is asked of board members – can each be a champion?   Note: ethics restrictions on judges.</w:t>
      </w:r>
    </w:p>
    <w:p w14:paraId="36C66964" w14:textId="74C5E356" w:rsidR="00850921" w:rsidRDefault="00850921"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66AF5B6B" w14:textId="76D1DFE8" w:rsidR="00850921" w:rsidRDefault="00850921"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“House” parties – set up virtual event, invite guests, committee presents the vision and makes the ask.</w:t>
      </w:r>
    </w:p>
    <w:p w14:paraId="6C87AFBB" w14:textId="2C6D7ADE" w:rsidR="0008038A" w:rsidRDefault="0008038A"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7F0F59B5" w14:textId="5D6DC64F" w:rsidR="0008038A" w:rsidRDefault="0008038A"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Mickey, Deborah &amp; Matt will likely attend both.  Kevin will attend Feb 1.   Bob will attend Feb 1.</w:t>
      </w:r>
    </w:p>
    <w:p w14:paraId="575DAEB9" w14:textId="4004C9DF" w:rsidR="0008038A" w:rsidRDefault="0008038A"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12C1419D" w14:textId="17EE524C" w:rsidR="0008038A" w:rsidRDefault="00C5612A"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Joe led d</w:t>
      </w:r>
      <w:r w:rsidR="0008038A">
        <w:rPr>
          <w:rFonts w:ascii="Calibri" w:hAnsi="Calibri" w:cs="Calibri"/>
          <w:color w:val="000000"/>
          <w:sz w:val="28"/>
          <w:szCs w:val="28"/>
        </w:rPr>
        <w:t>iscussion about Peacemaker 2021 award effort.  Committee – Mickey, Bob, and maybe one of two new board members</w:t>
      </w:r>
      <w:r w:rsidR="00E54DE6">
        <w:rPr>
          <w:rFonts w:ascii="Calibri" w:hAnsi="Calibri" w:cs="Calibri"/>
          <w:color w:val="000000"/>
          <w:sz w:val="28"/>
          <w:szCs w:val="28"/>
        </w:rPr>
        <w:t xml:space="preserve"> to serve on this ad hoc committee</w:t>
      </w:r>
      <w:r w:rsidR="0008038A">
        <w:rPr>
          <w:rFonts w:ascii="Calibri" w:hAnsi="Calibri" w:cs="Calibri"/>
          <w:color w:val="000000"/>
          <w:sz w:val="28"/>
          <w:szCs w:val="28"/>
        </w:rPr>
        <w:t>.</w:t>
      </w:r>
    </w:p>
    <w:p w14:paraId="4A8A3890" w14:textId="77777777" w:rsidR="00B9128C" w:rsidRPr="007F5267" w:rsidRDefault="00B9128C" w:rsidP="007F5267">
      <w:pPr>
        <w:pStyle w:val="ListParagraph"/>
        <w:autoSpaceDE w:val="0"/>
        <w:autoSpaceDN w:val="0"/>
        <w:adjustRightInd w:val="0"/>
        <w:spacing w:after="0" w:line="240" w:lineRule="auto"/>
        <w:rPr>
          <w:rFonts w:ascii="Calibri" w:hAnsi="Calibri" w:cs="Calibri"/>
          <w:color w:val="000000"/>
          <w:sz w:val="28"/>
          <w:szCs w:val="28"/>
        </w:rPr>
      </w:pPr>
    </w:p>
    <w:p w14:paraId="0FD03A41" w14:textId="777F5FCE" w:rsidR="00C172C5" w:rsidRPr="007F5267" w:rsidRDefault="00C172C5" w:rsidP="007F5267">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 w:hAnsi="Calibri" w:cs="Calibri"/>
          <w:color w:val="000000"/>
          <w:sz w:val="28"/>
          <w:szCs w:val="28"/>
        </w:rPr>
        <w:t xml:space="preserve">Equity Presentation &amp; Discussion: </w:t>
      </w:r>
      <w:proofErr w:type="spellStart"/>
      <w:r w:rsidRPr="007F5267">
        <w:rPr>
          <w:rFonts w:ascii="Calibri" w:hAnsi="Calibri" w:cs="Calibri"/>
          <w:color w:val="000000"/>
          <w:sz w:val="28"/>
          <w:szCs w:val="28"/>
        </w:rPr>
        <w:t>ResWA</w:t>
      </w:r>
      <w:proofErr w:type="spellEnd"/>
      <w:r w:rsidRPr="007F5267">
        <w:rPr>
          <w:rFonts w:ascii="Calibri" w:hAnsi="Calibri" w:cs="Calibri"/>
          <w:color w:val="000000"/>
          <w:sz w:val="28"/>
          <w:szCs w:val="28"/>
        </w:rPr>
        <w:t xml:space="preserve"> perspective - Jody 6:20</w:t>
      </w:r>
    </w:p>
    <w:p w14:paraId="5175F110" w14:textId="5C7E1FE2" w:rsidR="007F5267" w:rsidRDefault="007F5267" w:rsidP="007F5267">
      <w:pPr>
        <w:pStyle w:val="ListParagraph"/>
        <w:rPr>
          <w:rFonts w:ascii="Calibri" w:hAnsi="Calibri" w:cs="Calibri"/>
          <w:color w:val="000000"/>
          <w:sz w:val="28"/>
          <w:szCs w:val="28"/>
        </w:rPr>
      </w:pPr>
    </w:p>
    <w:p w14:paraId="6D9A0D25" w14:textId="2EDE5BA0" w:rsidR="009657BE" w:rsidRDefault="009657BE" w:rsidP="009657BE">
      <w:pPr>
        <w:pStyle w:val="ListParagraph"/>
        <w:ind w:left="360"/>
        <w:rPr>
          <w:rFonts w:ascii="Calibri" w:hAnsi="Calibri" w:cs="Calibri"/>
          <w:color w:val="000000"/>
          <w:sz w:val="28"/>
          <w:szCs w:val="28"/>
        </w:rPr>
      </w:pPr>
      <w:proofErr w:type="spellStart"/>
      <w:r>
        <w:rPr>
          <w:rFonts w:ascii="Calibri" w:hAnsi="Calibri" w:cs="Calibri"/>
          <w:color w:val="000000"/>
          <w:sz w:val="28"/>
          <w:szCs w:val="28"/>
        </w:rPr>
        <w:t>ResWA</w:t>
      </w:r>
      <w:proofErr w:type="spellEnd"/>
      <w:r>
        <w:rPr>
          <w:rFonts w:ascii="Calibri" w:hAnsi="Calibri" w:cs="Calibri"/>
          <w:color w:val="000000"/>
          <w:sz w:val="28"/>
          <w:szCs w:val="28"/>
        </w:rPr>
        <w:t xml:space="preserve"> examination of work of DRCs – looking at data about who are we serving?  Who are we missing (due to access barriers)?  Overview of study with focus on minority populations in our state.  Hispanic/</w:t>
      </w:r>
      <w:r w:rsidR="00F626C0">
        <w:rPr>
          <w:rFonts w:ascii="Calibri" w:hAnsi="Calibri" w:cs="Calibri"/>
          <w:color w:val="000000"/>
          <w:sz w:val="28"/>
          <w:szCs w:val="28"/>
        </w:rPr>
        <w:t>L</w:t>
      </w:r>
      <w:r>
        <w:rPr>
          <w:rFonts w:ascii="Calibri" w:hAnsi="Calibri" w:cs="Calibri"/>
          <w:color w:val="000000"/>
          <w:sz w:val="28"/>
          <w:szCs w:val="28"/>
        </w:rPr>
        <w:t>atinx is largest minority in state and county.</w:t>
      </w:r>
      <w:r w:rsidR="00F626C0">
        <w:rPr>
          <w:rFonts w:ascii="Calibri" w:hAnsi="Calibri" w:cs="Calibri"/>
          <w:color w:val="000000"/>
          <w:sz w:val="28"/>
          <w:szCs w:val="28"/>
        </w:rPr>
        <w:t xml:space="preserve">  CIELO = </w:t>
      </w:r>
      <w:proofErr w:type="spellStart"/>
      <w:r w:rsidR="00F626C0">
        <w:rPr>
          <w:rFonts w:ascii="Calibri" w:hAnsi="Calibri" w:cs="Calibri"/>
          <w:color w:val="000000"/>
          <w:sz w:val="28"/>
          <w:szCs w:val="28"/>
        </w:rPr>
        <w:t>Thurson</w:t>
      </w:r>
      <w:proofErr w:type="spellEnd"/>
      <w:r w:rsidR="00F626C0">
        <w:rPr>
          <w:rFonts w:ascii="Calibri" w:hAnsi="Calibri" w:cs="Calibri"/>
          <w:color w:val="000000"/>
          <w:sz w:val="28"/>
          <w:szCs w:val="28"/>
        </w:rPr>
        <w:t>, Lewis, Mason education/advocacy, counseling, crime victim support, primarily support Hispanic/Latinx populations.  Anahi Machiavelli [?]</w:t>
      </w:r>
    </w:p>
    <w:p w14:paraId="236DE5AA" w14:textId="4A106ABF" w:rsidR="00F626C0" w:rsidRDefault="00F626C0" w:rsidP="009657BE">
      <w:pPr>
        <w:pStyle w:val="ListParagraph"/>
        <w:ind w:left="360"/>
        <w:rPr>
          <w:rFonts w:ascii="Calibri" w:hAnsi="Calibri" w:cs="Calibri"/>
          <w:color w:val="000000"/>
          <w:sz w:val="28"/>
          <w:szCs w:val="28"/>
        </w:rPr>
      </w:pPr>
    </w:p>
    <w:p w14:paraId="72DBFFDE" w14:textId="32687B21" w:rsidR="00F626C0" w:rsidRDefault="00F626C0" w:rsidP="009657BE">
      <w:pPr>
        <w:pStyle w:val="ListParagraph"/>
        <w:ind w:left="360"/>
        <w:rPr>
          <w:rFonts w:ascii="Calibri" w:hAnsi="Calibri" w:cs="Calibri"/>
          <w:color w:val="000000"/>
          <w:sz w:val="28"/>
          <w:szCs w:val="28"/>
        </w:rPr>
      </w:pPr>
      <w:r>
        <w:rPr>
          <w:rFonts w:ascii="Calibri" w:hAnsi="Calibri" w:cs="Calibri"/>
          <w:color w:val="000000"/>
          <w:sz w:val="28"/>
          <w:szCs w:val="28"/>
        </w:rPr>
        <w:t>Discussed whether to dive deeper into Thurston County data – so we understand the makeup of our county.   Consider collecting data for clients, volunteers, etc. – so we can examine how we are serving our population and, if not serving our minority groups, what are the barriers.</w:t>
      </w:r>
      <w:r w:rsidR="00DC59AB">
        <w:rPr>
          <w:rFonts w:ascii="Calibri" w:hAnsi="Calibri" w:cs="Calibri"/>
          <w:color w:val="000000"/>
          <w:sz w:val="28"/>
          <w:szCs w:val="28"/>
        </w:rPr>
        <w:t xml:space="preserve">   Matt offered to help on the next step (Thurston county specific data info/examine our service profile).</w:t>
      </w:r>
    </w:p>
    <w:p w14:paraId="6535D01F" w14:textId="77777777" w:rsidR="009657BE" w:rsidRPr="007F5267" w:rsidRDefault="009657BE" w:rsidP="007F5267">
      <w:pPr>
        <w:pStyle w:val="ListParagraph"/>
        <w:rPr>
          <w:rFonts w:ascii="Calibri" w:hAnsi="Calibri" w:cs="Calibri"/>
          <w:color w:val="000000"/>
          <w:sz w:val="28"/>
          <w:szCs w:val="28"/>
        </w:rPr>
      </w:pPr>
    </w:p>
    <w:p w14:paraId="42578D21" w14:textId="288E0687" w:rsidR="00C172C5" w:rsidRPr="007F5267" w:rsidRDefault="00C172C5" w:rsidP="00C172C5">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 w:hAnsi="Calibri" w:cs="Calibri"/>
          <w:color w:val="000000"/>
          <w:sz w:val="28"/>
          <w:szCs w:val="28"/>
        </w:rPr>
        <w:t xml:space="preserve"> Celebrations! – SPSCC 40-hr Launch, NTPS Partnerships, etc. – All 6:50</w:t>
      </w:r>
    </w:p>
    <w:p w14:paraId="5FDAB742" w14:textId="70F45B6C" w:rsidR="00F1177C" w:rsidRDefault="00F1177C" w:rsidP="00C172C5">
      <w:pPr>
        <w:autoSpaceDE w:val="0"/>
        <w:autoSpaceDN w:val="0"/>
        <w:adjustRightInd w:val="0"/>
        <w:spacing w:after="0" w:line="240" w:lineRule="auto"/>
        <w:rPr>
          <w:rFonts w:ascii="ArialMT" w:eastAsia="ArialMT" w:hAnsi="Calibri" w:cs="ArialMT"/>
          <w:color w:val="9CBC59"/>
          <w:sz w:val="28"/>
          <w:szCs w:val="28"/>
        </w:rPr>
      </w:pPr>
    </w:p>
    <w:p w14:paraId="6964270F" w14:textId="67004A1D" w:rsidR="00706B9B" w:rsidRDefault="00706B9B"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B9B">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SPSCC paralegal advisory committee</w:t>
      </w: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DRC has partnered with program to provide mediation training for paralegal students.</w:t>
      </w:r>
    </w:p>
    <w:p w14:paraId="11283233" w14:textId="4E1A8513" w:rsidR="00706B9B" w:rsidRDefault="00706B9B"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00CBB" w14:textId="2CD7FD2F" w:rsidR="00706B9B" w:rsidRDefault="00706B9B"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North Thurston restorative justice center concepts – initiator Sue Feldman (long-time volunteer), looking to support programs for adults and youth.   In </w:t>
      </w: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conversation: Lucia, Mickey, Jody and Sue.   Looking at: CTE (career &amp; technical education requirements) credit class in conflict management, and peer mediation program for youth.</w:t>
      </w:r>
    </w:p>
    <w:p w14:paraId="7518CA2A" w14:textId="5310A225" w:rsidR="00E54DE6" w:rsidRDefault="00E54DE6"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294D11" w14:textId="5F17218E" w:rsidR="00E54DE6" w:rsidRPr="00706B9B" w:rsidRDefault="00E54DE6"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Adjourned at 7:05 pm.</w:t>
      </w:r>
    </w:p>
    <w:p w14:paraId="1C7E9FFB" w14:textId="77777777" w:rsidR="00F1177C" w:rsidRPr="00706B9B" w:rsidRDefault="00F1177C" w:rsidP="00C172C5">
      <w:pPr>
        <w:autoSpaceDE w:val="0"/>
        <w:autoSpaceDN w:val="0"/>
        <w:adjustRightInd w:val="0"/>
        <w:spacing w:after="0" w:line="240" w:lineRule="auto"/>
        <w:rPr>
          <w:rFonts w:ascii="ArialMT" w:eastAsia="ArialMT" w:hAnsi="Calibri"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E09B3" w14:textId="64B55B5B" w:rsidR="00C172C5" w:rsidRPr="007F5267" w:rsidRDefault="00C172C5" w:rsidP="00C172C5">
      <w:pPr>
        <w:autoSpaceDE w:val="0"/>
        <w:autoSpaceDN w:val="0"/>
        <w:adjustRightInd w:val="0"/>
        <w:spacing w:after="0" w:line="240" w:lineRule="auto"/>
        <w:rPr>
          <w:rFonts w:ascii="ArialMT" w:eastAsia="ArialMT" w:hAnsi="Calibri" w:cs="ArialMT"/>
          <w:color w:val="9CBC59"/>
          <w:sz w:val="28"/>
          <w:szCs w:val="28"/>
        </w:rPr>
      </w:pPr>
      <w:r w:rsidRPr="007F5267">
        <w:rPr>
          <w:rFonts w:ascii="ArialMT" w:eastAsia="ArialMT" w:hAnsi="Calibri" w:cs="ArialMT" w:hint="eastAsia"/>
          <w:color w:val="9CBC59"/>
          <w:sz w:val="28"/>
          <w:szCs w:val="28"/>
        </w:rPr>
        <w:t>●</w:t>
      </w:r>
      <w:r w:rsidRPr="007F5267">
        <w:rPr>
          <w:rFonts w:ascii="ArialMT" w:eastAsia="ArialMT" w:hAnsi="Calibri" w:cs="ArialMT"/>
          <w:color w:val="9CBC59"/>
          <w:sz w:val="28"/>
          <w:szCs w:val="28"/>
        </w:rPr>
        <w:t xml:space="preserve"> </w:t>
      </w:r>
      <w:r w:rsidRPr="007F5267">
        <w:rPr>
          <w:rFonts w:ascii="ArialMT" w:eastAsia="ArialMT" w:hAnsi="Calibri" w:cs="ArialMT" w:hint="eastAsia"/>
          <w:color w:val="9CBC59"/>
          <w:sz w:val="28"/>
          <w:szCs w:val="28"/>
        </w:rPr>
        <w:t>●</w:t>
      </w:r>
      <w:r w:rsidRPr="007F5267">
        <w:rPr>
          <w:rFonts w:ascii="ArialMT" w:eastAsia="ArialMT" w:hAnsi="Calibri" w:cs="ArialMT"/>
          <w:color w:val="9CBC59"/>
          <w:sz w:val="28"/>
          <w:szCs w:val="28"/>
        </w:rPr>
        <w:t xml:space="preserve"> </w:t>
      </w:r>
      <w:r w:rsidRPr="007F5267">
        <w:rPr>
          <w:rFonts w:ascii="ArialMT" w:eastAsia="ArialMT" w:hAnsi="Calibri" w:cs="ArialMT" w:hint="eastAsia"/>
          <w:color w:val="9CBC59"/>
          <w:sz w:val="28"/>
          <w:szCs w:val="28"/>
        </w:rPr>
        <w:t>●</w:t>
      </w:r>
    </w:p>
    <w:p w14:paraId="0256E249" w14:textId="77777777" w:rsidR="00C172C5" w:rsidRPr="007F5267" w:rsidRDefault="00C172C5" w:rsidP="00C172C5">
      <w:pPr>
        <w:autoSpaceDE w:val="0"/>
        <w:autoSpaceDN w:val="0"/>
        <w:adjustRightInd w:val="0"/>
        <w:spacing w:after="0" w:line="240" w:lineRule="auto"/>
        <w:rPr>
          <w:rFonts w:ascii="Athelas-BoldItalic" w:hAnsi="Athelas-BoldItalic" w:cs="Athelas-BoldItalic"/>
          <w:b/>
          <w:bCs/>
          <w:i/>
          <w:iCs/>
          <w:color w:val="515151"/>
          <w:sz w:val="28"/>
          <w:szCs w:val="28"/>
        </w:rPr>
      </w:pPr>
      <w:r w:rsidRPr="007F5267">
        <w:rPr>
          <w:rFonts w:ascii="Athelas-BoldItalic" w:hAnsi="Athelas-BoldItalic" w:cs="Athelas-BoldItalic"/>
          <w:b/>
          <w:bCs/>
          <w:i/>
          <w:iCs/>
          <w:color w:val="515151"/>
          <w:sz w:val="28"/>
          <w:szCs w:val="28"/>
        </w:rPr>
        <w:t>We envision a South Sound community that has and uses healthy and respectful</w:t>
      </w:r>
    </w:p>
    <w:p w14:paraId="5A33BE38" w14:textId="77777777" w:rsidR="00C172C5" w:rsidRPr="007F5267" w:rsidRDefault="00C172C5" w:rsidP="00C172C5">
      <w:pPr>
        <w:autoSpaceDE w:val="0"/>
        <w:autoSpaceDN w:val="0"/>
        <w:adjustRightInd w:val="0"/>
        <w:spacing w:after="0" w:line="240" w:lineRule="auto"/>
        <w:rPr>
          <w:rFonts w:ascii="Athelas-BoldItalic" w:hAnsi="Athelas-BoldItalic" w:cs="Athelas-BoldItalic"/>
          <w:b/>
          <w:bCs/>
          <w:i/>
          <w:iCs/>
          <w:color w:val="515151"/>
          <w:sz w:val="28"/>
          <w:szCs w:val="28"/>
        </w:rPr>
      </w:pPr>
      <w:r w:rsidRPr="007F5267">
        <w:rPr>
          <w:rFonts w:ascii="Athelas-BoldItalic" w:hAnsi="Athelas-BoldItalic" w:cs="Athelas-BoldItalic"/>
          <w:b/>
          <w:bCs/>
          <w:i/>
          <w:iCs/>
          <w:color w:val="515151"/>
          <w:sz w:val="28"/>
          <w:szCs w:val="28"/>
        </w:rPr>
        <w:t>conflict resolution skills.</w:t>
      </w:r>
    </w:p>
    <w:p w14:paraId="0E1550ED" w14:textId="77777777" w:rsidR="00B16FF0" w:rsidRPr="007F5267" w:rsidRDefault="00C172C5" w:rsidP="00C172C5">
      <w:pPr>
        <w:rPr>
          <w:sz w:val="28"/>
          <w:szCs w:val="28"/>
        </w:rPr>
      </w:pPr>
      <w:r w:rsidRPr="007F5267">
        <w:rPr>
          <w:rFonts w:ascii="ArialMT" w:eastAsia="ArialMT" w:hAnsi="Calibri" w:cs="ArialMT" w:hint="eastAsia"/>
          <w:color w:val="9CBC59"/>
          <w:sz w:val="28"/>
          <w:szCs w:val="28"/>
        </w:rPr>
        <w:t>●</w:t>
      </w:r>
      <w:r w:rsidRPr="007F5267">
        <w:rPr>
          <w:rFonts w:ascii="ArialMT" w:eastAsia="ArialMT" w:hAnsi="Calibri" w:cs="ArialMT"/>
          <w:color w:val="9CBC59"/>
          <w:sz w:val="28"/>
          <w:szCs w:val="28"/>
        </w:rPr>
        <w:t xml:space="preserve"> </w:t>
      </w:r>
      <w:r w:rsidRPr="007F5267">
        <w:rPr>
          <w:rFonts w:ascii="ArialMT" w:eastAsia="ArialMT" w:hAnsi="Calibri" w:cs="ArialMT" w:hint="eastAsia"/>
          <w:color w:val="9CBC59"/>
          <w:sz w:val="28"/>
          <w:szCs w:val="28"/>
        </w:rPr>
        <w:t>●</w:t>
      </w:r>
      <w:r w:rsidRPr="007F5267">
        <w:rPr>
          <w:rFonts w:ascii="ArialMT" w:eastAsia="ArialMT" w:hAnsi="Calibri" w:cs="ArialMT"/>
          <w:color w:val="9CBC59"/>
          <w:sz w:val="28"/>
          <w:szCs w:val="28"/>
        </w:rPr>
        <w:t xml:space="preserve"> </w:t>
      </w:r>
      <w:r w:rsidRPr="007F5267">
        <w:rPr>
          <w:rFonts w:ascii="ArialMT" w:eastAsia="ArialMT" w:hAnsi="Calibri" w:cs="ArialMT" w:hint="eastAsia"/>
          <w:color w:val="9CBC59"/>
          <w:sz w:val="28"/>
          <w:szCs w:val="28"/>
        </w:rPr>
        <w:t>●</w:t>
      </w:r>
    </w:p>
    <w:sectPr w:rsidR="00B16FF0" w:rsidRPr="007F52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D6A5" w14:textId="77777777" w:rsidR="00DA419C" w:rsidRDefault="00DA419C" w:rsidP="00F1177C">
      <w:pPr>
        <w:spacing w:after="0" w:line="240" w:lineRule="auto"/>
      </w:pPr>
      <w:r>
        <w:separator/>
      </w:r>
    </w:p>
  </w:endnote>
  <w:endnote w:type="continuationSeparator" w:id="0">
    <w:p w14:paraId="6A2F6E54" w14:textId="77777777" w:rsidR="00DA419C" w:rsidRDefault="00DA419C" w:rsidP="00F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 w:name="Calibri-Italic">
    <w:altName w:val="Calibri"/>
    <w:panose1 w:val="020B0604020202020204"/>
    <w:charset w:val="00"/>
    <w:family w:val="auto"/>
    <w:notTrueType/>
    <w:pitch w:val="default"/>
    <w:sig w:usb0="00000003" w:usb1="00000000" w:usb2="00000000" w:usb3="00000000" w:csb0="00000001" w:csb1="00000000"/>
  </w:font>
  <w:font w:name="ArialMT">
    <w:altName w:val="MS Mincho"/>
    <w:panose1 w:val="020B0604020202020204"/>
    <w:charset w:val="80"/>
    <w:family w:val="auto"/>
    <w:notTrueType/>
    <w:pitch w:val="default"/>
    <w:sig w:usb0="00000001" w:usb1="08070000" w:usb2="00000010" w:usb3="00000000" w:csb0="00020000" w:csb1="00000000"/>
  </w:font>
  <w:font w:name="Athelas-BoldItalic">
    <w:altName w:val="Calibri"/>
    <w:panose1 w:val="020008030000000900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05086"/>
      <w:docPartObj>
        <w:docPartGallery w:val="Page Numbers (Bottom of Page)"/>
        <w:docPartUnique/>
      </w:docPartObj>
    </w:sdtPr>
    <w:sdtEndPr/>
    <w:sdtContent>
      <w:sdt>
        <w:sdtPr>
          <w:id w:val="1728636285"/>
          <w:docPartObj>
            <w:docPartGallery w:val="Page Numbers (Top of Page)"/>
            <w:docPartUnique/>
          </w:docPartObj>
        </w:sdtPr>
        <w:sdtEndPr/>
        <w:sdtContent>
          <w:p w14:paraId="465322FC" w14:textId="77150CA6" w:rsidR="00F1177C" w:rsidRDefault="00F117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54E44" w14:textId="77777777" w:rsidR="00F1177C" w:rsidRDefault="00F1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D7ED" w14:textId="77777777" w:rsidR="00DA419C" w:rsidRDefault="00DA419C" w:rsidP="00F1177C">
      <w:pPr>
        <w:spacing w:after="0" w:line="240" w:lineRule="auto"/>
      </w:pPr>
      <w:r>
        <w:separator/>
      </w:r>
    </w:p>
  </w:footnote>
  <w:footnote w:type="continuationSeparator" w:id="0">
    <w:p w14:paraId="65264C1C" w14:textId="77777777" w:rsidR="00DA419C" w:rsidRDefault="00DA419C" w:rsidP="00F1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5E51"/>
    <w:multiLevelType w:val="hybridMultilevel"/>
    <w:tmpl w:val="9846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5"/>
    <w:rsid w:val="0008038A"/>
    <w:rsid w:val="00136262"/>
    <w:rsid w:val="002065CA"/>
    <w:rsid w:val="005874EF"/>
    <w:rsid w:val="00706B9B"/>
    <w:rsid w:val="007A402E"/>
    <w:rsid w:val="007F5267"/>
    <w:rsid w:val="00850921"/>
    <w:rsid w:val="008B5228"/>
    <w:rsid w:val="009657BE"/>
    <w:rsid w:val="00B16FF0"/>
    <w:rsid w:val="00B9128C"/>
    <w:rsid w:val="00C07180"/>
    <w:rsid w:val="00C172C5"/>
    <w:rsid w:val="00C33223"/>
    <w:rsid w:val="00C5612A"/>
    <w:rsid w:val="00D47922"/>
    <w:rsid w:val="00DA419C"/>
    <w:rsid w:val="00DC59AB"/>
    <w:rsid w:val="00E54DE6"/>
    <w:rsid w:val="00F1177C"/>
    <w:rsid w:val="00F6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0870"/>
  <w15:chartTrackingRefBased/>
  <w15:docId w15:val="{F5DDD6B7-69D2-4ECA-9F4F-382B4312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67"/>
    <w:pPr>
      <w:ind w:left="720"/>
      <w:contextualSpacing/>
    </w:pPr>
  </w:style>
  <w:style w:type="character" w:customStyle="1" w:styleId="apple-converted-space">
    <w:name w:val="apple-converted-space"/>
    <w:basedOn w:val="DefaultParagraphFont"/>
    <w:rsid w:val="007A402E"/>
  </w:style>
  <w:style w:type="paragraph" w:styleId="Header">
    <w:name w:val="header"/>
    <w:basedOn w:val="Normal"/>
    <w:link w:val="HeaderChar"/>
    <w:uiPriority w:val="99"/>
    <w:unhideWhenUsed/>
    <w:rsid w:val="00F1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7C"/>
  </w:style>
  <w:style w:type="paragraph" w:styleId="Footer">
    <w:name w:val="footer"/>
    <w:basedOn w:val="Normal"/>
    <w:link w:val="FooterChar"/>
    <w:uiPriority w:val="99"/>
    <w:unhideWhenUsed/>
    <w:rsid w:val="00F1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jodymay@mac.com</cp:lastModifiedBy>
  <cp:revision>2</cp:revision>
  <dcterms:created xsi:type="dcterms:W3CDTF">2021-08-31T18:35:00Z</dcterms:created>
  <dcterms:modified xsi:type="dcterms:W3CDTF">2021-08-31T18:35:00Z</dcterms:modified>
</cp:coreProperties>
</file>