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FB96D" w14:textId="614A5A6D" w:rsidR="00290478" w:rsidRDefault="00A31206" w:rsidP="00A31206">
      <w:pPr>
        <w:jc w:val="center"/>
      </w:pPr>
      <w:r>
        <w:t>September 2, 2022</w:t>
      </w:r>
    </w:p>
    <w:p w14:paraId="7C7BEA20" w14:textId="38D1C85C" w:rsidR="00A31206" w:rsidRDefault="00A31206" w:rsidP="00A31206">
      <w:pPr>
        <w:jc w:val="center"/>
      </w:pPr>
    </w:p>
    <w:p w14:paraId="63003947" w14:textId="5B8DA1BA" w:rsidR="00A31206" w:rsidRDefault="00A31206" w:rsidP="00A31206">
      <w:r w:rsidRPr="0093789C">
        <w:rPr>
          <w:b/>
          <w:bCs/>
        </w:rPr>
        <w:t>To:</w:t>
      </w:r>
      <w:proofErr w:type="gramStart"/>
      <w:r>
        <w:tab/>
      </w:r>
      <w:r w:rsidR="00A05D2A">
        <w:t xml:space="preserve"> </w:t>
      </w:r>
      <w:r>
        <w:t xml:space="preserve"> </w:t>
      </w:r>
      <w:r w:rsidR="005827C5">
        <w:t>Board</w:t>
      </w:r>
      <w:proofErr w:type="gramEnd"/>
      <w:r w:rsidR="005827C5">
        <w:t xml:space="preserve"> of </w:t>
      </w:r>
      <w:r w:rsidR="00A05D2A">
        <w:t>Directors</w:t>
      </w:r>
      <w:r w:rsidR="005827C5">
        <w:t xml:space="preserve">, </w:t>
      </w:r>
      <w:r>
        <w:t xml:space="preserve"> </w:t>
      </w:r>
      <w:r w:rsidR="00A44EFA">
        <w:t xml:space="preserve">Dispute Resolution Center of Thurston County </w:t>
      </w:r>
    </w:p>
    <w:p w14:paraId="6828D6AA" w14:textId="0718872E" w:rsidR="00A31206" w:rsidRDefault="00A31206" w:rsidP="00A31206">
      <w:r w:rsidRPr="0093789C">
        <w:rPr>
          <w:b/>
          <w:bCs/>
        </w:rPr>
        <w:t xml:space="preserve">From: </w:t>
      </w:r>
      <w:proofErr w:type="gramStart"/>
      <w:r>
        <w:tab/>
        <w:t xml:space="preserve">  </w:t>
      </w:r>
      <w:r w:rsidR="00A44EFA">
        <w:t>Robert</w:t>
      </w:r>
      <w:proofErr w:type="gramEnd"/>
      <w:r w:rsidR="00A44EFA">
        <w:t xml:space="preserve"> (Bob)</w:t>
      </w:r>
      <w:r>
        <w:t xml:space="preserve"> Butts, DRC Board Development Committee Chair</w:t>
      </w:r>
    </w:p>
    <w:p w14:paraId="212C9DA7" w14:textId="7678B32C" w:rsidR="00A31206" w:rsidRDefault="00A31206" w:rsidP="00A31206">
      <w:r w:rsidRPr="0093789C">
        <w:rPr>
          <w:b/>
          <w:bCs/>
        </w:rPr>
        <w:t>Subject</w:t>
      </w:r>
      <w:r>
        <w:t>:</w:t>
      </w:r>
      <w:r w:rsidR="0093789C">
        <w:t xml:space="preserve">  </w:t>
      </w:r>
      <w:r>
        <w:t xml:space="preserve">Recommendations for New Board </w:t>
      </w:r>
      <w:r w:rsidR="00A04826">
        <w:t xml:space="preserve">DRC </w:t>
      </w:r>
      <w:r>
        <w:t>members</w:t>
      </w:r>
    </w:p>
    <w:p w14:paraId="7FA3DD98" w14:textId="4C791092" w:rsidR="00A31206" w:rsidRDefault="00A31206" w:rsidP="00A31206"/>
    <w:p w14:paraId="5B7D90B9" w14:textId="7B25E152" w:rsidR="00A31206" w:rsidRDefault="00A31206" w:rsidP="00A31206"/>
    <w:p w14:paraId="52C2105F" w14:textId="1FCD2F48" w:rsidR="00787BE7" w:rsidRDefault="00A31206" w:rsidP="000504E7">
      <w:pPr>
        <w:jc w:val="center"/>
      </w:pPr>
      <w:r w:rsidRPr="00A31206">
        <w:rPr>
          <w:b/>
          <w:bCs/>
        </w:rPr>
        <w:t>Summary</w:t>
      </w:r>
    </w:p>
    <w:p w14:paraId="7741F801" w14:textId="061FB956" w:rsidR="00A31206" w:rsidRDefault="00A31206" w:rsidP="00A31206">
      <w:r>
        <w:t xml:space="preserve">During the past several months, the </w:t>
      </w:r>
      <w:r w:rsidR="00A05D2A">
        <w:t xml:space="preserve">DRC </w:t>
      </w:r>
      <w:r>
        <w:t xml:space="preserve">Board Development Committee has recruited new board candidates, held interviews, checked references, and earlier today, unanimously agree to recommend two individuals be appointed the DRC Board: </w:t>
      </w:r>
      <w:r w:rsidRPr="00862972">
        <w:rPr>
          <w:b/>
          <w:bCs/>
        </w:rPr>
        <w:t xml:space="preserve">Cassandra Batdorf </w:t>
      </w:r>
      <w:r w:rsidRPr="00862972">
        <w:t>and</w:t>
      </w:r>
      <w:r w:rsidRPr="00862972">
        <w:rPr>
          <w:b/>
          <w:bCs/>
        </w:rPr>
        <w:t xml:space="preserve"> Rob Wilson-Hoss</w:t>
      </w:r>
      <w:r>
        <w:t xml:space="preserve">.  The committee is recommending that a third candidate, </w:t>
      </w:r>
      <w:r w:rsidRPr="00862972">
        <w:rPr>
          <w:b/>
          <w:bCs/>
        </w:rPr>
        <w:t>Michael Furze</w:t>
      </w:r>
      <w:r w:rsidR="00A05D2A">
        <w:rPr>
          <w:b/>
          <w:bCs/>
        </w:rPr>
        <w:t>,</w:t>
      </w:r>
      <w:r w:rsidR="00862972">
        <w:t xml:space="preserve"> be invited to serve on a Board Committee and be considered if there is a </w:t>
      </w:r>
      <w:r w:rsidR="00A05D2A">
        <w:t xml:space="preserve">future </w:t>
      </w:r>
      <w:r w:rsidR="00862972">
        <w:t>vacancy on the Board.  We request that the recommendations be considered at the DRC Board Meeting on September 21, 2002.</w:t>
      </w:r>
    </w:p>
    <w:p w14:paraId="379CD246" w14:textId="3F6517CF" w:rsidR="00862972" w:rsidRDefault="00862972" w:rsidP="00A31206"/>
    <w:p w14:paraId="244F29DB" w14:textId="17A4B187" w:rsidR="00862972" w:rsidRDefault="00862972" w:rsidP="00A31206">
      <w:r>
        <w:t xml:space="preserve">The current Board consists of </w:t>
      </w:r>
      <w:r w:rsidR="00EA327D">
        <w:t>11</w:t>
      </w:r>
      <w:r>
        <w:t xml:space="preserve"> members</w:t>
      </w:r>
      <w:r w:rsidR="00EA327D">
        <w:t xml:space="preserve">. The </w:t>
      </w:r>
      <w:r>
        <w:t xml:space="preserve">bylaws </w:t>
      </w:r>
      <w:r w:rsidR="00EA327D">
        <w:t>(Article II, Sec. 3.) state that “The number of directors shall be 9-15</w:t>
      </w:r>
      <w:r w:rsidR="00A05D2A">
        <w:t xml:space="preserve">”. </w:t>
      </w:r>
      <w:r w:rsidR="00EA327D">
        <w:t xml:space="preserve"> With the additional two recommended individuals, the Board would consist of 13 members.</w:t>
      </w:r>
      <w:r w:rsidR="00A04826">
        <w:t xml:space="preserve">  </w:t>
      </w:r>
      <w:r w:rsidR="006F5088">
        <w:t>According to the by-laws</w:t>
      </w:r>
      <w:r w:rsidR="00233E07">
        <w:t>, n</w:t>
      </w:r>
      <w:r w:rsidR="00A04826">
        <w:t xml:space="preserve">ew Board members are selected in </w:t>
      </w:r>
      <w:r w:rsidR="006F5088">
        <w:t xml:space="preserve">September and </w:t>
      </w:r>
      <w:r w:rsidR="00453989">
        <w:t>their term begins on October 1</w:t>
      </w:r>
      <w:r w:rsidR="006F5088">
        <w:t>.</w:t>
      </w:r>
    </w:p>
    <w:p w14:paraId="49EF2858" w14:textId="77777777" w:rsidR="00862972" w:rsidRDefault="00862972" w:rsidP="00A31206"/>
    <w:p w14:paraId="7F5463AA" w14:textId="1D9BAFCE" w:rsidR="00787BE7" w:rsidRDefault="00862972" w:rsidP="000504E7">
      <w:pPr>
        <w:jc w:val="center"/>
        <w:rPr>
          <w:b/>
          <w:bCs/>
        </w:rPr>
      </w:pPr>
      <w:r w:rsidRPr="00862972">
        <w:rPr>
          <w:b/>
          <w:bCs/>
        </w:rPr>
        <w:t>Process</w:t>
      </w:r>
    </w:p>
    <w:p w14:paraId="0598C8EB" w14:textId="64E16938" w:rsidR="00862972" w:rsidRDefault="00D050F5" w:rsidP="00A31206">
      <w:r>
        <w:t>In early spring, it was decided to expand the size of the Board with a priority of candidates who lived in Mason County</w:t>
      </w:r>
      <w:r w:rsidR="006945AA">
        <w:t xml:space="preserve">; </w:t>
      </w:r>
      <w:r>
        <w:t>were</w:t>
      </w:r>
      <w:r w:rsidR="006945AA">
        <w:t xml:space="preserve"> </w:t>
      </w:r>
      <w:r>
        <w:t>a person of color</w:t>
      </w:r>
      <w:r w:rsidR="006945AA">
        <w:t>, including of Hispanic origin;</w:t>
      </w:r>
      <w:r>
        <w:t xml:space="preserve"> </w:t>
      </w:r>
      <w:r w:rsidR="006945AA">
        <w:t>and/or worked in the business community</w:t>
      </w:r>
      <w:r>
        <w:t xml:space="preserve">. Candidates </w:t>
      </w:r>
      <w:r w:rsidR="001461D5">
        <w:t>were recruited in the spring and four candidates applied. Subsequently, on</w:t>
      </w:r>
      <w:r w:rsidR="006945AA">
        <w:t>e</w:t>
      </w:r>
      <w:r w:rsidR="001461D5">
        <w:t xml:space="preserve"> of the four candidates withdrew her application.</w:t>
      </w:r>
    </w:p>
    <w:p w14:paraId="5BF9983C" w14:textId="11521B41" w:rsidR="001461D5" w:rsidRDefault="001461D5" w:rsidP="00A31206"/>
    <w:p w14:paraId="15EC3DD8" w14:textId="79FAE36D" w:rsidR="001461D5" w:rsidRDefault="001461D5" w:rsidP="00A31206">
      <w:r>
        <w:t xml:space="preserve">The remaining three candidates were </w:t>
      </w:r>
      <w:proofErr w:type="gramStart"/>
      <w:r w:rsidR="00787BE7">
        <w:t>interviewed</w:t>
      </w:r>
      <w:proofErr w:type="gramEnd"/>
      <w:r w:rsidR="00787BE7">
        <w:t xml:space="preserve"> </w:t>
      </w:r>
      <w:r>
        <w:t xml:space="preserve">and their references were checked. The committee met on September 2 to discuss each of the </w:t>
      </w:r>
      <w:r w:rsidR="00787BE7">
        <w:t>candidates, review</w:t>
      </w:r>
      <w:r>
        <w:t xml:space="preserve"> information obtained from the references, and make a recommendation to the full board.</w:t>
      </w:r>
    </w:p>
    <w:p w14:paraId="28F3C16A" w14:textId="2A4FB9E1" w:rsidR="00787BE7" w:rsidRDefault="00787BE7" w:rsidP="00A31206"/>
    <w:p w14:paraId="7F5F9B17" w14:textId="78B432B9" w:rsidR="00787BE7" w:rsidRDefault="00B02BEF" w:rsidP="000504E7">
      <w:pPr>
        <w:jc w:val="center"/>
        <w:rPr>
          <w:b/>
          <w:bCs/>
        </w:rPr>
      </w:pPr>
      <w:r>
        <w:rPr>
          <w:b/>
          <w:bCs/>
        </w:rPr>
        <w:t xml:space="preserve">The </w:t>
      </w:r>
      <w:r w:rsidR="00787BE7" w:rsidRPr="00787BE7">
        <w:rPr>
          <w:b/>
          <w:bCs/>
        </w:rPr>
        <w:t>Candidates</w:t>
      </w:r>
    </w:p>
    <w:p w14:paraId="09C0F6AC" w14:textId="029062CA" w:rsidR="005C6806" w:rsidRPr="00C558D7" w:rsidRDefault="00C558D7" w:rsidP="005C6806">
      <w:r w:rsidRPr="00C558D7">
        <w:t>Below is</w:t>
      </w:r>
      <w:r w:rsidR="005C6806" w:rsidRPr="00C558D7">
        <w:t xml:space="preserve"> </w:t>
      </w:r>
      <w:r w:rsidRPr="00C558D7">
        <w:t>a summary</w:t>
      </w:r>
      <w:r w:rsidR="005C6806" w:rsidRPr="00C558D7">
        <w:t xml:space="preserve"> of each </w:t>
      </w:r>
      <w:r w:rsidRPr="00C558D7">
        <w:t>candidate’s</w:t>
      </w:r>
      <w:r w:rsidR="005C6806" w:rsidRPr="00C558D7">
        <w:t xml:space="preserve"> education</w:t>
      </w:r>
      <w:r w:rsidR="00031CC5" w:rsidRPr="00C558D7">
        <w:t xml:space="preserve">, professional, and volunteer experience. See the attached resumes and </w:t>
      </w:r>
      <w:r w:rsidRPr="00C558D7">
        <w:t>letters</w:t>
      </w:r>
      <w:r w:rsidR="00031CC5" w:rsidRPr="00C558D7">
        <w:t xml:space="preserve"> of </w:t>
      </w:r>
      <w:r w:rsidRPr="00C558D7">
        <w:t>interest</w:t>
      </w:r>
      <w:r w:rsidR="00031CC5" w:rsidRPr="00C558D7">
        <w:t xml:space="preserve"> for </w:t>
      </w:r>
      <w:r w:rsidRPr="00C558D7">
        <w:t>additional information, including what prompted them to apply for a DRC Board position.</w:t>
      </w:r>
    </w:p>
    <w:p w14:paraId="5529F695" w14:textId="77777777" w:rsidR="005C6806" w:rsidRPr="00C558D7" w:rsidRDefault="005C6806" w:rsidP="005C6806"/>
    <w:p w14:paraId="03CFC2A3" w14:textId="10BF8769" w:rsidR="00787BE7" w:rsidRPr="000504E7" w:rsidRDefault="00787BE7" w:rsidP="00787BE7">
      <w:pPr>
        <w:rPr>
          <w:b/>
          <w:bCs/>
          <w:u w:val="single"/>
        </w:rPr>
      </w:pPr>
      <w:r w:rsidRPr="000504E7">
        <w:rPr>
          <w:b/>
          <w:bCs/>
          <w:u w:val="single"/>
        </w:rPr>
        <w:t>Robert Wilson-Hoss</w:t>
      </w:r>
    </w:p>
    <w:p w14:paraId="38B56557" w14:textId="77777777" w:rsidR="00B02BEF" w:rsidRDefault="00787BE7" w:rsidP="00B02BEF">
      <w:r w:rsidRPr="00CA6480">
        <w:t>Rob</w:t>
      </w:r>
      <w:r w:rsidR="00B02BEF">
        <w:t xml:space="preserve"> </w:t>
      </w:r>
      <w:r w:rsidRPr="00CA6480">
        <w:t>graduated from Willamette University in 1972 and received his J.D. from the U</w:t>
      </w:r>
      <w:r w:rsidR="00B02BEF">
        <w:t>W</w:t>
      </w:r>
      <w:r w:rsidRPr="00CA6480">
        <w:t xml:space="preserve"> in 1978. He had a private law practice in Mason County</w:t>
      </w:r>
      <w:r w:rsidR="00B02BEF">
        <w:t xml:space="preserve"> </w:t>
      </w:r>
      <w:r w:rsidRPr="00CA6480">
        <w:t xml:space="preserve">from 1981 to 2021.  His work included civil rights plaintiff representation; representation of non-profit associations and corporations, including owner associations; clients with real property issues; and other small-town general matters. After retirement, he continues to work with local non-profits, but is not a licensed attorney and does not do attorney work for them. </w:t>
      </w:r>
    </w:p>
    <w:p w14:paraId="17A4F18E" w14:textId="77777777" w:rsidR="00B02BEF" w:rsidRDefault="00B02BEF" w:rsidP="00B02BEF"/>
    <w:p w14:paraId="19AA44D7" w14:textId="34898AD8" w:rsidR="00787BE7" w:rsidRPr="00CA6480" w:rsidRDefault="00B02BEF" w:rsidP="00B02BEF">
      <w:r>
        <w:t>He</w:t>
      </w:r>
      <w:r w:rsidR="00787BE7" w:rsidRPr="00CA6480">
        <w:t xml:space="preserve"> served several terms as Mason County Judicial Commissioner, in Juvenile Court, Domestic Relations Court</w:t>
      </w:r>
      <w:r w:rsidR="00C866A5">
        <w:t xml:space="preserve">, </w:t>
      </w:r>
      <w:r w:rsidR="00787BE7" w:rsidRPr="00CA6480">
        <w:t xml:space="preserve">and as Settlement Conference Commissioner. His previous experiences include service in the United States Peace Corps, work for Evergreen Legal Services, participation in the establishment of the Northwest Intertribal Court System, </w:t>
      </w:r>
      <w:r w:rsidR="00787BE7">
        <w:t xml:space="preserve">and </w:t>
      </w:r>
      <w:r w:rsidR="00787BE7" w:rsidRPr="00CA6480">
        <w:t xml:space="preserve">as the first Reservation Attorney for the Squaxin Island Tribe. </w:t>
      </w:r>
    </w:p>
    <w:p w14:paraId="341FBDDA" w14:textId="77777777" w:rsidR="00787BE7" w:rsidRPr="00CA6480" w:rsidRDefault="00787BE7" w:rsidP="00787BE7">
      <w:pPr>
        <w:widowControl w:val="0"/>
        <w:ind w:firstLine="720"/>
      </w:pPr>
    </w:p>
    <w:p w14:paraId="5744A09A" w14:textId="0C771D52" w:rsidR="00787BE7" w:rsidRDefault="00B02BEF" w:rsidP="00B02BEF">
      <w:pPr>
        <w:widowControl w:val="0"/>
      </w:pPr>
      <w:r>
        <w:lastRenderedPageBreak/>
        <w:t xml:space="preserve">Rob </w:t>
      </w:r>
      <w:r w:rsidR="00787BE7" w:rsidRPr="00CA6480">
        <w:t xml:space="preserve">has participated in the formation and/or work of several Mason and Thurston County nonprofit agencies and associations.  He was part of the efforts to establish the local homeless shelter, the Habitat for Humanity chapter, the domestic violence shelter, and most recently, a local YMCA. </w:t>
      </w:r>
      <w:r>
        <w:t>As a former member of the DRC Board, h</w:t>
      </w:r>
      <w:r w:rsidR="00787BE7" w:rsidRPr="00CA6480">
        <w:t xml:space="preserve">e </w:t>
      </w:r>
      <w:r>
        <w:t>was</w:t>
      </w:r>
      <w:r w:rsidR="00787BE7" w:rsidRPr="00CA6480">
        <w:t xml:space="preserve"> recognized by the Dispute Resolution Center of Thurston County for “his years of outstanding contributions to the success of this agency.  </w:t>
      </w:r>
      <w:r>
        <w:t xml:space="preserve"> </w:t>
      </w:r>
    </w:p>
    <w:p w14:paraId="5BA9C6B7" w14:textId="1B394841" w:rsidR="00787BE7" w:rsidRDefault="00787BE7" w:rsidP="00A31206"/>
    <w:p w14:paraId="7F959D0F" w14:textId="77777777" w:rsidR="00787BE7" w:rsidRDefault="00787BE7" w:rsidP="00A31206"/>
    <w:p w14:paraId="492D22E7" w14:textId="050C775D" w:rsidR="00787BE7" w:rsidRPr="000504E7" w:rsidRDefault="00787BE7" w:rsidP="00A31206">
      <w:pPr>
        <w:rPr>
          <w:rFonts w:cstheme="minorHAnsi"/>
          <w:b/>
          <w:bCs/>
          <w:u w:val="single"/>
          <w:lang w:val="es-MX"/>
        </w:rPr>
      </w:pPr>
      <w:r w:rsidRPr="000504E7">
        <w:rPr>
          <w:rFonts w:cstheme="minorHAnsi"/>
          <w:b/>
          <w:bCs/>
          <w:u w:val="single"/>
          <w:lang w:val="es-MX"/>
        </w:rPr>
        <w:t>Casandra Batdorf</w:t>
      </w:r>
    </w:p>
    <w:p w14:paraId="40A789D9" w14:textId="6BFC02CD" w:rsidR="00C50054" w:rsidRPr="00C50054" w:rsidRDefault="00C50054" w:rsidP="00C50054">
      <w:pPr>
        <w:textAlignment w:val="baseline"/>
        <w:rPr>
          <w:rFonts w:eastAsia="Times New Roman" w:cstheme="minorHAnsi"/>
          <w:color w:val="0E101A"/>
        </w:rPr>
      </w:pPr>
      <w:r w:rsidRPr="00274CAC">
        <w:rPr>
          <w:rFonts w:cstheme="minorHAnsi"/>
        </w:rPr>
        <w:t xml:space="preserve">Casandra </w:t>
      </w:r>
      <w:r w:rsidR="00274CAC" w:rsidRPr="00274CAC">
        <w:rPr>
          <w:rFonts w:cstheme="minorHAnsi"/>
        </w:rPr>
        <w:t>has obtained three degrees</w:t>
      </w:r>
      <w:r w:rsidR="00732EDE">
        <w:rPr>
          <w:rFonts w:cstheme="minorHAnsi"/>
        </w:rPr>
        <w:t>:</w:t>
      </w:r>
    </w:p>
    <w:p w14:paraId="61F1C765" w14:textId="77777777" w:rsidR="00C50054" w:rsidRPr="00C50054" w:rsidRDefault="00C50054" w:rsidP="00C50054">
      <w:pPr>
        <w:numPr>
          <w:ilvl w:val="0"/>
          <w:numId w:val="1"/>
        </w:numPr>
        <w:textAlignment w:val="baseline"/>
        <w:rPr>
          <w:rFonts w:eastAsia="Times New Roman" w:cstheme="minorHAnsi"/>
          <w:color w:val="0E101A"/>
        </w:rPr>
      </w:pPr>
      <w:r w:rsidRPr="00C50054">
        <w:rPr>
          <w:rFonts w:eastAsia="Times New Roman" w:cstheme="minorHAnsi"/>
          <w:color w:val="0E101A"/>
        </w:rPr>
        <w:t>Oak Brook College of Law and Government Policy, Juris Doctorate Degree, October 2008</w:t>
      </w:r>
    </w:p>
    <w:p w14:paraId="137B5C83" w14:textId="1EC7165F" w:rsidR="00C50054" w:rsidRPr="00C50054" w:rsidRDefault="00C50054" w:rsidP="00C50054">
      <w:pPr>
        <w:numPr>
          <w:ilvl w:val="0"/>
          <w:numId w:val="1"/>
        </w:numPr>
        <w:textAlignment w:val="baseline"/>
        <w:rPr>
          <w:rFonts w:eastAsia="Times New Roman" w:cstheme="minorHAnsi"/>
          <w:color w:val="0E101A"/>
        </w:rPr>
      </w:pPr>
      <w:r w:rsidRPr="00C50054">
        <w:rPr>
          <w:rFonts w:eastAsia="Times New Roman" w:cstheme="minorHAnsi"/>
          <w:color w:val="0E101A"/>
        </w:rPr>
        <w:t>The Evergreen State College, Bachelor's in Liberal Studies Degree</w:t>
      </w:r>
      <w:r w:rsidR="009F1D6A">
        <w:rPr>
          <w:rFonts w:eastAsia="Times New Roman" w:cstheme="minorHAnsi"/>
          <w:color w:val="0E101A"/>
        </w:rPr>
        <w:t>,</w:t>
      </w:r>
      <w:r w:rsidRPr="00C50054">
        <w:rPr>
          <w:rFonts w:eastAsia="Times New Roman" w:cstheme="minorHAnsi"/>
          <w:color w:val="0E101A"/>
        </w:rPr>
        <w:t xml:space="preserve"> June 2000</w:t>
      </w:r>
    </w:p>
    <w:p w14:paraId="7E98D9DD" w14:textId="77777777" w:rsidR="00C50054" w:rsidRDefault="00C50054" w:rsidP="00C50054">
      <w:pPr>
        <w:numPr>
          <w:ilvl w:val="0"/>
          <w:numId w:val="1"/>
        </w:numPr>
        <w:textAlignment w:val="baseline"/>
        <w:rPr>
          <w:rFonts w:eastAsia="Times New Roman" w:cstheme="minorHAnsi"/>
          <w:color w:val="0E101A"/>
        </w:rPr>
      </w:pPr>
      <w:r w:rsidRPr="00C50054">
        <w:rPr>
          <w:rFonts w:eastAsia="Times New Roman" w:cstheme="minorHAnsi"/>
          <w:color w:val="0E101A"/>
        </w:rPr>
        <w:t>South Puget Sound Community College, Associates in Paralegal Studies, June 1997</w:t>
      </w:r>
    </w:p>
    <w:p w14:paraId="2B18EA78" w14:textId="1A73EB0E" w:rsidR="00274CAC" w:rsidRPr="00C50054" w:rsidRDefault="00274CAC" w:rsidP="00274CAC">
      <w:pPr>
        <w:textAlignment w:val="baseline"/>
        <w:rPr>
          <w:rFonts w:eastAsia="Times New Roman" w:cstheme="minorHAnsi"/>
          <w:color w:val="0E101A"/>
        </w:rPr>
      </w:pPr>
      <w:r>
        <w:rPr>
          <w:rFonts w:eastAsia="Times New Roman" w:cstheme="minorHAnsi"/>
          <w:color w:val="0E101A"/>
        </w:rPr>
        <w:t xml:space="preserve">In addition, she successfully completed </w:t>
      </w:r>
      <w:r w:rsidR="00732EDE">
        <w:rPr>
          <w:rFonts w:eastAsia="Times New Roman" w:cstheme="minorHAnsi"/>
          <w:color w:val="0E101A"/>
        </w:rPr>
        <w:t>DRC’s 40-hour training.</w:t>
      </w:r>
    </w:p>
    <w:p w14:paraId="48EAF00A" w14:textId="77777777" w:rsidR="00C50054" w:rsidRPr="00274CAC" w:rsidRDefault="00C50054" w:rsidP="00C50054">
      <w:pPr>
        <w:rPr>
          <w:rFonts w:eastAsia="Times New Roman" w:cstheme="minorHAnsi"/>
        </w:rPr>
      </w:pPr>
    </w:p>
    <w:p w14:paraId="59697882" w14:textId="63CAC9DC" w:rsidR="00C50054" w:rsidRPr="00C50054" w:rsidRDefault="00467A3D" w:rsidP="00C50054">
      <w:pPr>
        <w:rPr>
          <w:rFonts w:eastAsia="Times New Roman" w:cstheme="minorHAnsi"/>
        </w:rPr>
      </w:pPr>
      <w:r>
        <w:rPr>
          <w:rFonts w:eastAsia="Times New Roman" w:cstheme="minorHAnsi"/>
        </w:rPr>
        <w:t xml:space="preserve">Most recent </w:t>
      </w:r>
      <w:r w:rsidR="00D82CF9">
        <w:rPr>
          <w:rFonts w:eastAsia="Times New Roman" w:cstheme="minorHAnsi"/>
        </w:rPr>
        <w:t>volunteer and professional work experience includes</w:t>
      </w:r>
      <w:r w:rsidR="0096009D">
        <w:rPr>
          <w:rFonts w:eastAsia="Times New Roman" w:cstheme="minorHAnsi"/>
        </w:rPr>
        <w:t>:</w:t>
      </w:r>
    </w:p>
    <w:p w14:paraId="5FE40808" w14:textId="49F882C2" w:rsidR="00C50054" w:rsidRPr="001E3D73" w:rsidRDefault="00C50054" w:rsidP="001E3D73">
      <w:pPr>
        <w:pStyle w:val="ListParagraph"/>
        <w:numPr>
          <w:ilvl w:val="0"/>
          <w:numId w:val="6"/>
        </w:numPr>
        <w:ind w:left="360"/>
        <w:rPr>
          <w:rFonts w:eastAsia="Times New Roman" w:cstheme="minorHAnsi"/>
        </w:rPr>
      </w:pPr>
      <w:r w:rsidRPr="001E3D73">
        <w:rPr>
          <w:rFonts w:eastAsia="Times New Roman" w:cstheme="minorHAnsi"/>
          <w:color w:val="000000"/>
        </w:rPr>
        <w:t>Board of Director/Treasurer</w:t>
      </w:r>
      <w:r w:rsidR="00467A3D" w:rsidRPr="001E3D73">
        <w:rPr>
          <w:rFonts w:eastAsia="Times New Roman" w:cstheme="minorHAnsi"/>
        </w:rPr>
        <w:t xml:space="preserve">, </w:t>
      </w:r>
      <w:r w:rsidRPr="001E3D73">
        <w:rPr>
          <w:rFonts w:eastAsia="Times New Roman" w:cstheme="minorHAnsi"/>
          <w:color w:val="000000"/>
        </w:rPr>
        <w:t>Highlands Homeowner Association</w:t>
      </w:r>
    </w:p>
    <w:p w14:paraId="34C83C27" w14:textId="35B6A51D" w:rsidR="00C50054" w:rsidRPr="00C50054" w:rsidRDefault="00C50054" w:rsidP="00C50054">
      <w:pPr>
        <w:rPr>
          <w:rFonts w:eastAsia="Times New Roman" w:cstheme="minorHAnsi"/>
        </w:rPr>
      </w:pPr>
      <w:r w:rsidRPr="00C50054">
        <w:rPr>
          <w:rFonts w:eastAsia="Times New Roman" w:cstheme="minorHAnsi"/>
          <w:color w:val="000000"/>
        </w:rPr>
        <w:t>Role is to run the association. Hire vendors for maintenance and repair. Review contracts and make decisions regarding maintaining the common areas, managing budgets/fiscal responsibilities, and enforcing/complying with governing documents. Resolve conflicts within the association.</w:t>
      </w:r>
    </w:p>
    <w:p w14:paraId="00B885E1" w14:textId="77777777" w:rsidR="00C50054" w:rsidRPr="00C50054" w:rsidRDefault="00C50054" w:rsidP="00C50054">
      <w:pPr>
        <w:rPr>
          <w:rFonts w:eastAsia="Times New Roman" w:cstheme="minorHAnsi"/>
        </w:rPr>
      </w:pPr>
    </w:p>
    <w:p w14:paraId="641664F7" w14:textId="16FB268E" w:rsidR="00C50054" w:rsidRPr="001E3D73" w:rsidRDefault="00C50054" w:rsidP="001E3D73">
      <w:pPr>
        <w:pStyle w:val="ListParagraph"/>
        <w:numPr>
          <w:ilvl w:val="0"/>
          <w:numId w:val="6"/>
        </w:numPr>
        <w:ind w:left="360"/>
        <w:rPr>
          <w:rFonts w:eastAsia="Times New Roman" w:cstheme="minorHAnsi"/>
        </w:rPr>
      </w:pPr>
      <w:r w:rsidRPr="001E3D73">
        <w:rPr>
          <w:rFonts w:eastAsia="Times New Roman" w:cstheme="minorHAnsi"/>
          <w:color w:val="0E101A"/>
        </w:rPr>
        <w:t>Volunteer Certified Senior Mediator</w:t>
      </w:r>
      <w:r w:rsidR="00467A3D" w:rsidRPr="001E3D73">
        <w:rPr>
          <w:rFonts w:eastAsia="Times New Roman" w:cstheme="minorHAnsi"/>
        </w:rPr>
        <w:t xml:space="preserve">, </w:t>
      </w:r>
      <w:r w:rsidRPr="001E3D73">
        <w:rPr>
          <w:rFonts w:eastAsia="Times New Roman" w:cstheme="minorHAnsi"/>
          <w:color w:val="0E101A"/>
        </w:rPr>
        <w:t>Thurston County Dispute Resolution Center, Olympia, WA </w:t>
      </w:r>
    </w:p>
    <w:p w14:paraId="4614CF4E" w14:textId="0E7131BD" w:rsidR="00C50054" w:rsidRPr="00C50054" w:rsidRDefault="00C50054" w:rsidP="00C50054">
      <w:pPr>
        <w:rPr>
          <w:rFonts w:eastAsia="Times New Roman" w:cstheme="minorHAnsi"/>
        </w:rPr>
      </w:pPr>
      <w:r w:rsidRPr="00C50054">
        <w:rPr>
          <w:rFonts w:eastAsia="Times New Roman" w:cstheme="minorHAnsi"/>
          <w:color w:val="0E101A"/>
        </w:rPr>
        <w:t>As Senior Mediator facilitate and lead fair and impartial mediations with disputants concerning civil matters and family mediations. Actively listen, identify the underlying interest, and prepare written settlement agreements. </w:t>
      </w:r>
    </w:p>
    <w:p w14:paraId="2761B5AF" w14:textId="77777777" w:rsidR="00C50054" w:rsidRPr="00C50054" w:rsidRDefault="00C50054" w:rsidP="00C50054">
      <w:pPr>
        <w:rPr>
          <w:rFonts w:eastAsia="Times New Roman" w:cstheme="minorHAnsi"/>
        </w:rPr>
      </w:pPr>
    </w:p>
    <w:p w14:paraId="3528C134" w14:textId="6B220262" w:rsidR="00C50054" w:rsidRPr="001E3D73" w:rsidRDefault="00C50054" w:rsidP="001E3D73">
      <w:pPr>
        <w:pStyle w:val="ListParagraph"/>
        <w:numPr>
          <w:ilvl w:val="1"/>
          <w:numId w:val="6"/>
        </w:numPr>
        <w:ind w:left="360"/>
        <w:rPr>
          <w:rFonts w:eastAsia="Times New Roman" w:cstheme="minorHAnsi"/>
        </w:rPr>
      </w:pPr>
      <w:r w:rsidRPr="001E3D73">
        <w:rPr>
          <w:rFonts w:eastAsia="Times New Roman" w:cstheme="minorHAnsi"/>
          <w:color w:val="0E101A"/>
        </w:rPr>
        <w:t>Litigation Specialist</w:t>
      </w:r>
      <w:r w:rsidR="00467A3D" w:rsidRPr="001E3D73">
        <w:rPr>
          <w:rFonts w:eastAsia="Times New Roman" w:cstheme="minorHAnsi"/>
        </w:rPr>
        <w:t xml:space="preserve">, </w:t>
      </w:r>
      <w:r w:rsidRPr="001E3D73">
        <w:rPr>
          <w:rFonts w:eastAsia="Times New Roman" w:cstheme="minorHAnsi"/>
          <w:color w:val="0E101A"/>
        </w:rPr>
        <w:t xml:space="preserve">Department of </w:t>
      </w:r>
      <w:proofErr w:type="gramStart"/>
      <w:r w:rsidRPr="001E3D73">
        <w:rPr>
          <w:rFonts w:eastAsia="Times New Roman" w:cstheme="minorHAnsi"/>
          <w:color w:val="0E101A"/>
        </w:rPr>
        <w:t>Labor</w:t>
      </w:r>
      <w:proofErr w:type="gramEnd"/>
      <w:r w:rsidRPr="001E3D73">
        <w:rPr>
          <w:rFonts w:eastAsia="Times New Roman" w:cstheme="minorHAnsi"/>
          <w:color w:val="0E101A"/>
        </w:rPr>
        <w:t xml:space="preserve"> and Industries (L&amp;I</w:t>
      </w:r>
      <w:r w:rsidR="00467A3D" w:rsidRPr="001E3D73">
        <w:rPr>
          <w:rFonts w:eastAsia="Times New Roman" w:cstheme="minorHAnsi"/>
          <w:color w:val="0E101A"/>
        </w:rPr>
        <w:t>)</w:t>
      </w:r>
    </w:p>
    <w:p w14:paraId="53690105" w14:textId="41CBCD4E" w:rsidR="00C50054" w:rsidRPr="00C50054" w:rsidRDefault="00C50054" w:rsidP="00C50054">
      <w:pPr>
        <w:rPr>
          <w:rFonts w:eastAsia="Times New Roman" w:cstheme="minorHAnsi"/>
        </w:rPr>
      </w:pPr>
      <w:r w:rsidRPr="00C50054">
        <w:rPr>
          <w:rFonts w:eastAsia="Times New Roman" w:cstheme="minorHAnsi"/>
          <w:color w:val="0E101A"/>
        </w:rPr>
        <w:t xml:space="preserve">As Litigation Specialist, exercise discretion and render expert resolution of employer disputes relating to field audits, successor liability, prime contractor liability, personal liability for business tax debt. Responsible for conducting fair and impartial informal conferences with employers. Provide technical advice to other divisions within L&amp;I. Train staff and develop training materials. Prepared written decisions, including findings of fact, conclusions applying legal principles, statutes, and relevant case law. Research and analyze all manners of legal issues. Prepare settlement agreements and participate in settlement conferences. Manage and prioritize multiple cases. Acts as the Department's non-attorney representative before the Board of Industrial Insurance Appeals (BIIA). </w:t>
      </w:r>
      <w:proofErr w:type="gramStart"/>
      <w:r w:rsidRPr="00C50054">
        <w:rPr>
          <w:rFonts w:eastAsia="Times New Roman" w:cstheme="minorHAnsi"/>
          <w:color w:val="0E101A"/>
        </w:rPr>
        <w:t xml:space="preserve">Provide </w:t>
      </w:r>
      <w:r w:rsidR="00A44EFA" w:rsidRPr="00C50054">
        <w:rPr>
          <w:rFonts w:eastAsia="Times New Roman" w:cstheme="minorHAnsi"/>
          <w:color w:val="0E101A"/>
        </w:rPr>
        <w:t>assistance to</w:t>
      </w:r>
      <w:proofErr w:type="gramEnd"/>
      <w:r w:rsidRPr="00C50054">
        <w:rPr>
          <w:rFonts w:eastAsia="Times New Roman" w:cstheme="minorHAnsi"/>
          <w:color w:val="0E101A"/>
        </w:rPr>
        <w:t xml:space="preserve"> the Assistant Attorneys General in case preparation for hearings. Responsible for leading in the mediation hearings before the Board of Industrial Insurance Appeals.</w:t>
      </w:r>
    </w:p>
    <w:p w14:paraId="7E590257" w14:textId="77777777" w:rsidR="00C50054" w:rsidRPr="00C50054" w:rsidRDefault="00C50054" w:rsidP="00C50054">
      <w:pPr>
        <w:rPr>
          <w:rFonts w:eastAsia="Times New Roman" w:cstheme="minorHAnsi"/>
        </w:rPr>
      </w:pPr>
    </w:p>
    <w:p w14:paraId="0085AF2A" w14:textId="75AEE6CB" w:rsidR="00787BE7" w:rsidRPr="001E3D73" w:rsidRDefault="00B50C6E" w:rsidP="00A31206">
      <w:pPr>
        <w:rPr>
          <w:rFonts w:eastAsia="Times New Roman" w:cstheme="minorHAnsi"/>
          <w:b/>
          <w:bCs/>
          <w:color w:val="0E101A"/>
          <w:u w:val="single"/>
        </w:rPr>
      </w:pPr>
      <w:r w:rsidRPr="001E3D73">
        <w:rPr>
          <w:rFonts w:eastAsia="Times New Roman" w:cstheme="minorHAnsi"/>
          <w:b/>
          <w:bCs/>
          <w:color w:val="0E101A"/>
          <w:u w:val="single"/>
        </w:rPr>
        <w:t>Michael Furze</w:t>
      </w:r>
    </w:p>
    <w:p w14:paraId="6C8C94FB" w14:textId="42900178" w:rsidR="00DE5B1D" w:rsidRPr="00DE5B1D" w:rsidRDefault="00DE5B1D" w:rsidP="00DE5B1D">
      <w:pPr>
        <w:rPr>
          <w:rFonts w:cstheme="minorHAnsi"/>
        </w:rPr>
      </w:pPr>
      <w:r>
        <w:rPr>
          <w:rFonts w:cstheme="minorHAnsi"/>
        </w:rPr>
        <w:t xml:space="preserve"> </w:t>
      </w:r>
      <w:r w:rsidR="00772A2B">
        <w:rPr>
          <w:rFonts w:cstheme="minorHAnsi"/>
        </w:rPr>
        <w:t>Michael’s education has included:</w:t>
      </w:r>
    </w:p>
    <w:p w14:paraId="2ADCE69B" w14:textId="6571DBAF" w:rsidR="00DE5B1D" w:rsidRDefault="00772A2B" w:rsidP="00DE5B1D">
      <w:pPr>
        <w:pStyle w:val="ListParagraph"/>
        <w:numPr>
          <w:ilvl w:val="0"/>
          <w:numId w:val="2"/>
        </w:numPr>
        <w:rPr>
          <w:rFonts w:cstheme="minorHAnsi"/>
        </w:rPr>
      </w:pPr>
      <w:r w:rsidRPr="00772A2B">
        <w:rPr>
          <w:rFonts w:cstheme="minorHAnsi"/>
        </w:rPr>
        <w:t>Master, Community + Regional Planning</w:t>
      </w:r>
      <w:r>
        <w:rPr>
          <w:rFonts w:cstheme="minorHAnsi"/>
        </w:rPr>
        <w:t xml:space="preserve">, </w:t>
      </w:r>
      <w:r w:rsidR="00DE5B1D" w:rsidRPr="00772A2B">
        <w:rPr>
          <w:rFonts w:cstheme="minorHAnsi"/>
        </w:rPr>
        <w:t>University of New Mexico</w:t>
      </w:r>
      <w:r w:rsidR="00E72722">
        <w:rPr>
          <w:rFonts w:cstheme="minorHAnsi"/>
        </w:rPr>
        <w:t xml:space="preserve">, </w:t>
      </w:r>
      <w:r w:rsidR="00DE5B1D" w:rsidRPr="00772A2B">
        <w:rPr>
          <w:rFonts w:cstheme="minorHAnsi"/>
        </w:rPr>
        <w:t>Fall, 2010</w:t>
      </w:r>
    </w:p>
    <w:p w14:paraId="29983FEE" w14:textId="05C38E52" w:rsidR="00DE5B1D" w:rsidRPr="00E72722" w:rsidRDefault="00DE5B1D" w:rsidP="00DE5B1D">
      <w:pPr>
        <w:pStyle w:val="ListParagraph"/>
        <w:numPr>
          <w:ilvl w:val="0"/>
          <w:numId w:val="2"/>
        </w:numPr>
        <w:rPr>
          <w:rFonts w:cstheme="minorHAnsi"/>
        </w:rPr>
      </w:pPr>
      <w:r w:rsidRPr="00E72722">
        <w:rPr>
          <w:rFonts w:cstheme="minorHAnsi"/>
        </w:rPr>
        <w:t>University of Massachusetts-Amherst</w:t>
      </w:r>
      <w:r w:rsidR="00E72722">
        <w:rPr>
          <w:rFonts w:cstheme="minorHAnsi"/>
        </w:rPr>
        <w:t xml:space="preserve">, </w:t>
      </w:r>
      <w:r w:rsidRPr="00E72722">
        <w:rPr>
          <w:rFonts w:cstheme="minorHAnsi"/>
        </w:rPr>
        <w:t>B.A., Anthropology</w:t>
      </w:r>
      <w:r w:rsidR="00E72722">
        <w:rPr>
          <w:rFonts w:cstheme="minorHAnsi"/>
        </w:rPr>
        <w:t xml:space="preserve">, </w:t>
      </w:r>
      <w:r w:rsidRPr="00E72722">
        <w:rPr>
          <w:rFonts w:cstheme="minorHAnsi"/>
        </w:rPr>
        <w:t>Spring, 2003</w:t>
      </w:r>
    </w:p>
    <w:p w14:paraId="50D94F2C" w14:textId="77777777" w:rsidR="00DE5B1D" w:rsidRPr="00DE5B1D" w:rsidRDefault="00DE5B1D" w:rsidP="00DE5B1D">
      <w:pPr>
        <w:rPr>
          <w:rFonts w:cstheme="minorHAnsi"/>
        </w:rPr>
      </w:pPr>
    </w:p>
    <w:p w14:paraId="2F64E431" w14:textId="77777777" w:rsidR="00C35618" w:rsidRDefault="00C35618" w:rsidP="00DE5B1D">
      <w:pPr>
        <w:rPr>
          <w:rFonts w:cstheme="minorHAnsi"/>
        </w:rPr>
      </w:pPr>
      <w:r>
        <w:rPr>
          <w:rFonts w:cstheme="minorHAnsi"/>
        </w:rPr>
        <w:t>Recent professional experience includes:</w:t>
      </w:r>
    </w:p>
    <w:p w14:paraId="3A02E273" w14:textId="6CB4B359" w:rsidR="00DE5B1D" w:rsidRPr="009F2BBE" w:rsidRDefault="00DE5B1D" w:rsidP="009F2BBE">
      <w:pPr>
        <w:pStyle w:val="ListParagraph"/>
        <w:numPr>
          <w:ilvl w:val="0"/>
          <w:numId w:val="4"/>
        </w:numPr>
        <w:rPr>
          <w:rFonts w:cstheme="minorHAnsi"/>
        </w:rPr>
      </w:pPr>
      <w:r w:rsidRPr="009F2BBE">
        <w:rPr>
          <w:rFonts w:cstheme="minorHAnsi"/>
        </w:rPr>
        <w:t>Assistant Director, Energy Division + Commerce Executive Team</w:t>
      </w:r>
    </w:p>
    <w:p w14:paraId="33AB8B0A" w14:textId="3B513143" w:rsidR="00DE5B1D" w:rsidRPr="009F2BBE" w:rsidRDefault="00DE5B1D" w:rsidP="009F2BBE">
      <w:pPr>
        <w:pStyle w:val="ListParagraph"/>
        <w:numPr>
          <w:ilvl w:val="0"/>
          <w:numId w:val="4"/>
        </w:numPr>
        <w:rPr>
          <w:rFonts w:cstheme="minorHAnsi"/>
        </w:rPr>
      </w:pPr>
      <w:r w:rsidRPr="009F2BBE">
        <w:rPr>
          <w:rFonts w:cstheme="minorHAnsi"/>
        </w:rPr>
        <w:t xml:space="preserve">Policy </w:t>
      </w:r>
      <w:r w:rsidR="004D46AD" w:rsidRPr="009F2BBE">
        <w:rPr>
          <w:rFonts w:cstheme="minorHAnsi"/>
        </w:rPr>
        <w:t>and</w:t>
      </w:r>
      <w:r w:rsidRPr="009F2BBE">
        <w:rPr>
          <w:rFonts w:cstheme="minorHAnsi"/>
        </w:rPr>
        <w:t xml:space="preserve"> Contracts Section Manager</w:t>
      </w:r>
      <w:r w:rsidRPr="009F2BBE">
        <w:rPr>
          <w:rFonts w:cstheme="minorHAnsi"/>
        </w:rPr>
        <w:tab/>
        <w:t xml:space="preserve">and Local Agencies. </w:t>
      </w:r>
    </w:p>
    <w:p w14:paraId="7B257F48" w14:textId="0FB086A6" w:rsidR="00DE5B1D" w:rsidRPr="009F2BBE" w:rsidRDefault="00DE5B1D" w:rsidP="009F2BBE">
      <w:pPr>
        <w:pStyle w:val="ListParagraph"/>
        <w:numPr>
          <w:ilvl w:val="0"/>
          <w:numId w:val="4"/>
        </w:numPr>
        <w:rPr>
          <w:rFonts w:cstheme="minorHAnsi"/>
        </w:rPr>
      </w:pPr>
      <w:r w:rsidRPr="009F2BBE">
        <w:rPr>
          <w:rFonts w:cstheme="minorHAnsi"/>
        </w:rPr>
        <w:t xml:space="preserve">Energy Matchmaker Program Manager       </w:t>
      </w:r>
      <w:r w:rsidR="004D46AD" w:rsidRPr="009F2BBE">
        <w:rPr>
          <w:rFonts w:cstheme="minorHAnsi"/>
        </w:rPr>
        <w:t xml:space="preserve"> </w:t>
      </w:r>
    </w:p>
    <w:p w14:paraId="101602E8" w14:textId="65E8AE95" w:rsidR="00DE5B1D" w:rsidRPr="009F2BBE" w:rsidRDefault="00DE5B1D" w:rsidP="009F2BBE">
      <w:pPr>
        <w:pStyle w:val="ListParagraph"/>
        <w:numPr>
          <w:ilvl w:val="0"/>
          <w:numId w:val="4"/>
        </w:numPr>
        <w:rPr>
          <w:rFonts w:cstheme="minorHAnsi"/>
        </w:rPr>
      </w:pPr>
      <w:r w:rsidRPr="009F2BBE">
        <w:rPr>
          <w:rFonts w:cstheme="minorHAnsi"/>
        </w:rPr>
        <w:lastRenderedPageBreak/>
        <w:t>Resource Center for Raza Planning, Planner</w:t>
      </w:r>
      <w:r w:rsidRPr="009F2BBE">
        <w:rPr>
          <w:rFonts w:cstheme="minorHAnsi"/>
        </w:rPr>
        <w:tab/>
      </w:r>
      <w:r w:rsidR="003E555F" w:rsidRPr="009F2BBE">
        <w:rPr>
          <w:rFonts w:cstheme="minorHAnsi"/>
        </w:rPr>
        <w:t xml:space="preserve"> </w:t>
      </w:r>
    </w:p>
    <w:p w14:paraId="377A3847" w14:textId="77777777" w:rsidR="00DE5B1D" w:rsidRPr="00DE5B1D" w:rsidRDefault="00DE5B1D" w:rsidP="00DE5B1D">
      <w:pPr>
        <w:rPr>
          <w:rFonts w:cstheme="minorHAnsi"/>
        </w:rPr>
      </w:pPr>
    </w:p>
    <w:p w14:paraId="38913838" w14:textId="5CB8D70D" w:rsidR="00DE5B1D" w:rsidRPr="00DE5B1D" w:rsidRDefault="00DE5B1D" w:rsidP="00DE5B1D">
      <w:pPr>
        <w:rPr>
          <w:rFonts w:cstheme="minorHAnsi"/>
        </w:rPr>
      </w:pPr>
      <w:r w:rsidRPr="00DE5B1D">
        <w:rPr>
          <w:rFonts w:cstheme="minorHAnsi"/>
        </w:rPr>
        <w:t xml:space="preserve">Volunteer, Non-Profit, and Board Experience </w:t>
      </w:r>
      <w:r w:rsidR="009F2BBE">
        <w:rPr>
          <w:rFonts w:cstheme="minorHAnsi"/>
        </w:rPr>
        <w:t>includes</w:t>
      </w:r>
      <w:r w:rsidR="00035613">
        <w:rPr>
          <w:rFonts w:cstheme="minorHAnsi"/>
        </w:rPr>
        <w:t>:</w:t>
      </w:r>
    </w:p>
    <w:p w14:paraId="36268360" w14:textId="34DBB813" w:rsidR="00DE5B1D" w:rsidRPr="009F2BBE" w:rsidRDefault="00DE5B1D" w:rsidP="009F2BBE">
      <w:pPr>
        <w:pStyle w:val="ListParagraph"/>
        <w:numPr>
          <w:ilvl w:val="0"/>
          <w:numId w:val="3"/>
        </w:numPr>
        <w:rPr>
          <w:rFonts w:cstheme="minorHAnsi"/>
        </w:rPr>
      </w:pPr>
      <w:r w:rsidRPr="009F2BBE">
        <w:rPr>
          <w:rFonts w:cstheme="minorHAnsi"/>
        </w:rPr>
        <w:t>Vermont State Senate Intern</w:t>
      </w:r>
      <w:r w:rsidRPr="009F2BBE">
        <w:rPr>
          <w:rFonts w:cstheme="minorHAnsi"/>
        </w:rPr>
        <w:tab/>
      </w:r>
      <w:r w:rsidRPr="009F2BBE">
        <w:rPr>
          <w:rFonts w:cstheme="minorHAnsi"/>
        </w:rPr>
        <w:tab/>
      </w:r>
      <w:r w:rsidRPr="009F2BBE">
        <w:rPr>
          <w:rFonts w:cstheme="minorHAnsi"/>
        </w:rPr>
        <w:tab/>
      </w:r>
      <w:r w:rsidRPr="009F2BBE">
        <w:rPr>
          <w:rFonts w:cstheme="minorHAnsi"/>
        </w:rPr>
        <w:tab/>
      </w:r>
      <w:r w:rsidR="009F2BBE" w:rsidRPr="009F2BBE">
        <w:rPr>
          <w:rFonts w:cstheme="minorHAnsi"/>
        </w:rPr>
        <w:t xml:space="preserve"> </w:t>
      </w:r>
    </w:p>
    <w:p w14:paraId="7E8ADB34" w14:textId="6C31777C" w:rsidR="00DE5B1D" w:rsidRPr="009F2BBE" w:rsidRDefault="00DE5B1D" w:rsidP="009F2BBE">
      <w:pPr>
        <w:pStyle w:val="ListParagraph"/>
        <w:numPr>
          <w:ilvl w:val="0"/>
          <w:numId w:val="3"/>
        </w:numPr>
        <w:rPr>
          <w:rFonts w:cstheme="minorHAnsi"/>
        </w:rPr>
      </w:pPr>
      <w:r w:rsidRPr="009F2BBE">
        <w:rPr>
          <w:rFonts w:cstheme="minorHAnsi"/>
        </w:rPr>
        <w:t xml:space="preserve">USGBC-NM Board </w:t>
      </w:r>
      <w:r w:rsidRPr="009F2BBE">
        <w:rPr>
          <w:rFonts w:cstheme="minorHAnsi"/>
        </w:rPr>
        <w:tab/>
      </w:r>
      <w:r w:rsidRPr="009F2BBE">
        <w:rPr>
          <w:rFonts w:cstheme="minorHAnsi"/>
        </w:rPr>
        <w:tab/>
      </w:r>
      <w:r w:rsidRPr="009F2BBE">
        <w:rPr>
          <w:rFonts w:cstheme="minorHAnsi"/>
        </w:rPr>
        <w:tab/>
      </w:r>
      <w:r w:rsidRPr="009F2BBE">
        <w:rPr>
          <w:rFonts w:cstheme="minorHAnsi"/>
        </w:rPr>
        <w:tab/>
      </w:r>
      <w:r w:rsidRPr="009F2BBE">
        <w:rPr>
          <w:rFonts w:cstheme="minorHAnsi"/>
        </w:rPr>
        <w:tab/>
      </w:r>
      <w:r w:rsidRPr="009F2BBE">
        <w:rPr>
          <w:rFonts w:cstheme="minorHAnsi"/>
        </w:rPr>
        <w:tab/>
      </w:r>
      <w:r w:rsidR="009F2BBE" w:rsidRPr="009F2BBE">
        <w:rPr>
          <w:rFonts w:cstheme="minorHAnsi"/>
        </w:rPr>
        <w:t xml:space="preserve"> </w:t>
      </w:r>
    </w:p>
    <w:p w14:paraId="30085839" w14:textId="436EFE23" w:rsidR="00DE5B1D" w:rsidRPr="009F2BBE" w:rsidRDefault="00DE5B1D" w:rsidP="009F2BBE">
      <w:pPr>
        <w:pStyle w:val="ListParagraph"/>
        <w:numPr>
          <w:ilvl w:val="0"/>
          <w:numId w:val="3"/>
        </w:numPr>
        <w:rPr>
          <w:rFonts w:cstheme="minorHAnsi"/>
        </w:rPr>
      </w:pPr>
      <w:r w:rsidRPr="009F2BBE">
        <w:rPr>
          <w:rFonts w:cstheme="minorHAnsi"/>
        </w:rPr>
        <w:t>USGBC-NM Board Chair</w:t>
      </w:r>
      <w:r w:rsidRPr="009F2BBE">
        <w:rPr>
          <w:rFonts w:cstheme="minorHAnsi"/>
        </w:rPr>
        <w:tab/>
      </w:r>
      <w:r w:rsidRPr="009F2BBE">
        <w:rPr>
          <w:rFonts w:cstheme="minorHAnsi"/>
        </w:rPr>
        <w:tab/>
      </w:r>
      <w:r w:rsidRPr="009F2BBE">
        <w:rPr>
          <w:rFonts w:cstheme="minorHAnsi"/>
        </w:rPr>
        <w:tab/>
      </w:r>
      <w:r w:rsidRPr="009F2BBE">
        <w:rPr>
          <w:rFonts w:cstheme="minorHAnsi"/>
        </w:rPr>
        <w:tab/>
      </w:r>
      <w:r w:rsidRPr="009F2BBE">
        <w:rPr>
          <w:rFonts w:cstheme="minorHAnsi"/>
        </w:rPr>
        <w:tab/>
      </w:r>
      <w:r w:rsidR="009F2BBE" w:rsidRPr="009F2BBE">
        <w:rPr>
          <w:rFonts w:cstheme="minorHAnsi"/>
        </w:rPr>
        <w:t xml:space="preserve"> </w:t>
      </w:r>
    </w:p>
    <w:p w14:paraId="4B2D3FC6" w14:textId="14186B98" w:rsidR="00DE5B1D" w:rsidRPr="009F2BBE" w:rsidRDefault="00DE5B1D" w:rsidP="009F2BBE">
      <w:pPr>
        <w:pStyle w:val="ListParagraph"/>
        <w:numPr>
          <w:ilvl w:val="0"/>
          <w:numId w:val="3"/>
        </w:numPr>
        <w:rPr>
          <w:rFonts w:cstheme="minorHAnsi"/>
        </w:rPr>
      </w:pPr>
      <w:r w:rsidRPr="009F2BBE">
        <w:rPr>
          <w:rFonts w:cstheme="minorHAnsi"/>
        </w:rPr>
        <w:t xml:space="preserve">NASEO Board </w:t>
      </w:r>
      <w:r w:rsidRPr="009F2BBE">
        <w:rPr>
          <w:rFonts w:cstheme="minorHAnsi"/>
        </w:rPr>
        <w:tab/>
      </w:r>
      <w:r w:rsidRPr="009F2BBE">
        <w:rPr>
          <w:rFonts w:cstheme="minorHAnsi"/>
        </w:rPr>
        <w:tab/>
      </w:r>
      <w:r w:rsidRPr="009F2BBE">
        <w:rPr>
          <w:rFonts w:cstheme="minorHAnsi"/>
        </w:rPr>
        <w:tab/>
      </w:r>
      <w:r w:rsidRPr="009F2BBE">
        <w:rPr>
          <w:rFonts w:cstheme="minorHAnsi"/>
        </w:rPr>
        <w:tab/>
      </w:r>
      <w:r w:rsidRPr="009F2BBE">
        <w:rPr>
          <w:rFonts w:cstheme="minorHAnsi"/>
        </w:rPr>
        <w:tab/>
      </w:r>
      <w:r w:rsidRPr="009F2BBE">
        <w:rPr>
          <w:rFonts w:cstheme="minorHAnsi"/>
        </w:rPr>
        <w:tab/>
      </w:r>
      <w:r w:rsidR="009F2BBE" w:rsidRPr="009F2BBE">
        <w:rPr>
          <w:rFonts w:cstheme="minorHAnsi"/>
        </w:rPr>
        <w:t xml:space="preserve"> </w:t>
      </w:r>
    </w:p>
    <w:p w14:paraId="21F46A32" w14:textId="07E468C2" w:rsidR="00DE5B1D" w:rsidRPr="009F2BBE" w:rsidRDefault="00DE5B1D" w:rsidP="009F2BBE">
      <w:pPr>
        <w:pStyle w:val="ListParagraph"/>
        <w:numPr>
          <w:ilvl w:val="0"/>
          <w:numId w:val="3"/>
        </w:numPr>
        <w:rPr>
          <w:rFonts w:cstheme="minorHAnsi"/>
        </w:rPr>
      </w:pPr>
      <w:r w:rsidRPr="009F2BBE">
        <w:rPr>
          <w:rFonts w:cstheme="minorHAnsi"/>
        </w:rPr>
        <w:t>NASEO Equity Committee (co-founder)</w:t>
      </w:r>
      <w:r w:rsidRPr="009F2BBE">
        <w:rPr>
          <w:rFonts w:cstheme="minorHAnsi"/>
        </w:rPr>
        <w:tab/>
      </w:r>
      <w:r w:rsidRPr="009F2BBE">
        <w:rPr>
          <w:rFonts w:cstheme="minorHAnsi"/>
        </w:rPr>
        <w:tab/>
      </w:r>
      <w:r w:rsidRPr="009F2BBE">
        <w:rPr>
          <w:rFonts w:cstheme="minorHAnsi"/>
        </w:rPr>
        <w:tab/>
      </w:r>
      <w:r w:rsidR="009F2BBE" w:rsidRPr="009F2BBE">
        <w:rPr>
          <w:rFonts w:cstheme="minorHAnsi"/>
        </w:rPr>
        <w:t xml:space="preserve"> </w:t>
      </w:r>
    </w:p>
    <w:p w14:paraId="6A43F9F4" w14:textId="60939957" w:rsidR="009F2BBE" w:rsidRPr="009F2BBE" w:rsidRDefault="00DE5B1D" w:rsidP="009F2BBE">
      <w:pPr>
        <w:pStyle w:val="ListParagraph"/>
        <w:numPr>
          <w:ilvl w:val="0"/>
          <w:numId w:val="3"/>
        </w:numPr>
        <w:rPr>
          <w:rFonts w:cstheme="minorHAnsi"/>
        </w:rPr>
      </w:pPr>
      <w:r w:rsidRPr="009F2BBE">
        <w:rPr>
          <w:rFonts w:cstheme="minorHAnsi"/>
        </w:rPr>
        <w:t>Youth Soccer Coach</w:t>
      </w:r>
    </w:p>
    <w:p w14:paraId="4F1B4DBE" w14:textId="460FE153" w:rsidR="00DE5B1D" w:rsidRDefault="00DE5B1D" w:rsidP="009F2BBE">
      <w:pPr>
        <w:pStyle w:val="ListParagraph"/>
        <w:numPr>
          <w:ilvl w:val="0"/>
          <w:numId w:val="3"/>
        </w:numPr>
        <w:rPr>
          <w:rFonts w:cstheme="minorHAnsi"/>
        </w:rPr>
      </w:pPr>
      <w:r w:rsidRPr="009F2BBE">
        <w:rPr>
          <w:rFonts w:cstheme="minorHAnsi"/>
        </w:rPr>
        <w:t>Thurston County DRC Tech/Observer</w:t>
      </w:r>
      <w:r w:rsidRPr="009F2BBE">
        <w:rPr>
          <w:rFonts w:cstheme="minorHAnsi"/>
        </w:rPr>
        <w:tab/>
      </w:r>
      <w:r w:rsidRPr="009F2BBE">
        <w:rPr>
          <w:rFonts w:cstheme="minorHAnsi"/>
        </w:rPr>
        <w:tab/>
      </w:r>
    </w:p>
    <w:p w14:paraId="0C6C63D4" w14:textId="77777777" w:rsidR="005E1B2B" w:rsidRDefault="005E1B2B" w:rsidP="00035613">
      <w:pPr>
        <w:rPr>
          <w:rFonts w:cstheme="minorHAnsi"/>
        </w:rPr>
      </w:pPr>
    </w:p>
    <w:p w14:paraId="5BE475B9" w14:textId="5C0D5C43" w:rsidR="007A64EE" w:rsidRDefault="00035613" w:rsidP="005D63A2">
      <w:pPr>
        <w:jc w:val="center"/>
        <w:rPr>
          <w:rFonts w:cstheme="minorHAnsi"/>
          <w:b/>
          <w:bCs/>
        </w:rPr>
      </w:pPr>
      <w:r w:rsidRPr="005E1B2B">
        <w:rPr>
          <w:rFonts w:cstheme="minorHAnsi"/>
          <w:b/>
          <w:bCs/>
        </w:rPr>
        <w:t>Committee Recommendation</w:t>
      </w:r>
      <w:r w:rsidR="005E1B2B" w:rsidRPr="005E1B2B">
        <w:rPr>
          <w:rFonts w:cstheme="minorHAnsi"/>
          <w:b/>
          <w:bCs/>
        </w:rPr>
        <w:t xml:space="preserve"> Rationale</w:t>
      </w:r>
    </w:p>
    <w:p w14:paraId="1FDA239B" w14:textId="154D4355" w:rsidR="005E1B2B" w:rsidRDefault="004D490F" w:rsidP="005E1B2B">
      <w:pPr>
        <w:rPr>
          <w:rFonts w:cstheme="minorHAnsi"/>
        </w:rPr>
      </w:pPr>
      <w:r>
        <w:rPr>
          <w:rFonts w:cstheme="minorHAnsi"/>
        </w:rPr>
        <w:t>The committee concluded that all three individuals would</w:t>
      </w:r>
      <w:r w:rsidR="00212A57">
        <w:rPr>
          <w:rFonts w:cstheme="minorHAnsi"/>
        </w:rPr>
        <w:t xml:space="preserve"> be great additions to the </w:t>
      </w:r>
      <w:r w:rsidR="009D5F7D">
        <w:rPr>
          <w:rFonts w:cstheme="minorHAnsi"/>
        </w:rPr>
        <w:t>Board but</w:t>
      </w:r>
      <w:r w:rsidR="002352F6">
        <w:rPr>
          <w:rFonts w:cstheme="minorHAnsi"/>
        </w:rPr>
        <w:t xml:space="preserve"> concluded that since the number of Board members has grown in recent years, it would be prudent to add only two new Board members.</w:t>
      </w:r>
      <w:r w:rsidR="007A64EE">
        <w:rPr>
          <w:rFonts w:cstheme="minorHAnsi"/>
        </w:rPr>
        <w:t xml:space="preserve"> </w:t>
      </w:r>
      <w:r w:rsidR="007A64EE" w:rsidRPr="009D16AA">
        <w:rPr>
          <w:rFonts w:cstheme="minorHAnsi"/>
          <w:b/>
          <w:bCs/>
        </w:rPr>
        <w:t>Casandra Batdorf</w:t>
      </w:r>
      <w:r w:rsidR="007E088F" w:rsidRPr="009D16AA">
        <w:rPr>
          <w:rFonts w:cstheme="minorHAnsi"/>
          <w:b/>
          <w:bCs/>
        </w:rPr>
        <w:t xml:space="preserve"> and Rob Wilson-Hoss</w:t>
      </w:r>
      <w:r w:rsidR="007E088F">
        <w:rPr>
          <w:rFonts w:cstheme="minorHAnsi"/>
        </w:rPr>
        <w:t xml:space="preserve"> were determined to be the most qualified candidates based on their previous service to the DRC, </w:t>
      </w:r>
      <w:r w:rsidR="00923A81">
        <w:rPr>
          <w:rFonts w:cstheme="minorHAnsi"/>
        </w:rPr>
        <w:t xml:space="preserve">the criteria established for new members, the positive </w:t>
      </w:r>
      <w:r w:rsidR="00E341EC">
        <w:rPr>
          <w:rFonts w:cstheme="minorHAnsi"/>
        </w:rPr>
        <w:t xml:space="preserve">recommendations from their references, </w:t>
      </w:r>
      <w:r w:rsidR="009D16AA">
        <w:rPr>
          <w:rFonts w:cstheme="minorHAnsi"/>
        </w:rPr>
        <w:t xml:space="preserve">their education and professional backgrounds, </w:t>
      </w:r>
      <w:r w:rsidR="00E341EC">
        <w:rPr>
          <w:rFonts w:cstheme="minorHAnsi"/>
        </w:rPr>
        <w:t>and their motivation for joining the Board.</w:t>
      </w:r>
    </w:p>
    <w:p w14:paraId="4C04CE65" w14:textId="77777777" w:rsidR="0021596F" w:rsidRDefault="0021596F" w:rsidP="005E1B2B">
      <w:pPr>
        <w:rPr>
          <w:rFonts w:cstheme="minorHAnsi"/>
        </w:rPr>
      </w:pPr>
    </w:p>
    <w:p w14:paraId="0A86B1F6" w14:textId="7F9D4BE5" w:rsidR="0021596F" w:rsidRDefault="00047ACA" w:rsidP="005E1B2B">
      <w:pPr>
        <w:rPr>
          <w:rFonts w:cstheme="minorHAnsi"/>
        </w:rPr>
      </w:pPr>
      <w:r>
        <w:rPr>
          <w:rFonts w:cstheme="minorHAnsi"/>
        </w:rPr>
        <w:t xml:space="preserve">Highlights of </w:t>
      </w:r>
      <w:r w:rsidRPr="00E84DD0">
        <w:rPr>
          <w:rFonts w:cstheme="minorHAnsi"/>
          <w:b/>
          <w:bCs/>
        </w:rPr>
        <w:t>Cassandra’s</w:t>
      </w:r>
      <w:r>
        <w:rPr>
          <w:rFonts w:cstheme="minorHAnsi"/>
        </w:rPr>
        <w:t xml:space="preserve"> qualifications </w:t>
      </w:r>
      <w:r w:rsidR="00021203">
        <w:rPr>
          <w:rFonts w:cstheme="minorHAnsi"/>
        </w:rPr>
        <w:t>included:</w:t>
      </w:r>
    </w:p>
    <w:p w14:paraId="49F1DBD9" w14:textId="209583C1" w:rsidR="00021203" w:rsidRPr="003249D6" w:rsidRDefault="00F80698" w:rsidP="003249D6">
      <w:pPr>
        <w:pStyle w:val="ListParagraph"/>
        <w:numPr>
          <w:ilvl w:val="0"/>
          <w:numId w:val="14"/>
        </w:numPr>
        <w:rPr>
          <w:rFonts w:cstheme="minorHAnsi"/>
        </w:rPr>
      </w:pPr>
      <w:r w:rsidRPr="003249D6">
        <w:rPr>
          <w:rFonts w:cstheme="minorHAnsi"/>
        </w:rPr>
        <w:t>Has been a long-time mediator for the DRC</w:t>
      </w:r>
    </w:p>
    <w:p w14:paraId="5DFF2D9C" w14:textId="7145CB57" w:rsidR="00F80698" w:rsidRPr="003249D6" w:rsidRDefault="00F80698" w:rsidP="003249D6">
      <w:pPr>
        <w:pStyle w:val="ListParagraph"/>
        <w:numPr>
          <w:ilvl w:val="0"/>
          <w:numId w:val="14"/>
        </w:numPr>
        <w:rPr>
          <w:rFonts w:cstheme="minorHAnsi"/>
        </w:rPr>
      </w:pPr>
      <w:r w:rsidRPr="003249D6">
        <w:rPr>
          <w:rFonts w:cstheme="minorHAnsi"/>
        </w:rPr>
        <w:t xml:space="preserve">Has a strong sense of </w:t>
      </w:r>
      <w:r w:rsidR="007242E5" w:rsidRPr="003249D6">
        <w:rPr>
          <w:rFonts w:cstheme="minorHAnsi"/>
        </w:rPr>
        <w:t>s</w:t>
      </w:r>
      <w:r w:rsidRPr="003249D6">
        <w:rPr>
          <w:rFonts w:cstheme="minorHAnsi"/>
        </w:rPr>
        <w:t>ocial justice</w:t>
      </w:r>
    </w:p>
    <w:p w14:paraId="6D1E4BAD" w14:textId="37EE81BC" w:rsidR="00B0045E" w:rsidRPr="003249D6" w:rsidRDefault="00A14C6E" w:rsidP="003249D6">
      <w:pPr>
        <w:pStyle w:val="ListParagraph"/>
        <w:numPr>
          <w:ilvl w:val="0"/>
          <w:numId w:val="14"/>
        </w:numPr>
        <w:rPr>
          <w:rFonts w:cstheme="minorHAnsi"/>
        </w:rPr>
      </w:pPr>
      <w:r w:rsidRPr="003249D6">
        <w:rPr>
          <w:rFonts w:cstheme="minorHAnsi"/>
        </w:rPr>
        <w:t xml:space="preserve">She has served on other </w:t>
      </w:r>
      <w:proofErr w:type="gramStart"/>
      <w:r w:rsidR="003249D6">
        <w:rPr>
          <w:rFonts w:cstheme="minorHAnsi"/>
        </w:rPr>
        <w:t>B</w:t>
      </w:r>
      <w:r w:rsidRPr="003249D6">
        <w:rPr>
          <w:rFonts w:cstheme="minorHAnsi"/>
        </w:rPr>
        <w:t>oards</w:t>
      </w:r>
      <w:proofErr w:type="gramEnd"/>
      <w:r w:rsidRPr="003249D6">
        <w:rPr>
          <w:rFonts w:cstheme="minorHAnsi"/>
        </w:rPr>
        <w:t xml:space="preserve"> and we were </w:t>
      </w:r>
      <w:r w:rsidR="008310CF" w:rsidRPr="003249D6">
        <w:rPr>
          <w:rFonts w:cstheme="minorHAnsi"/>
        </w:rPr>
        <w:t>t</w:t>
      </w:r>
      <w:r w:rsidRPr="003249D6">
        <w:rPr>
          <w:rFonts w:cstheme="minorHAnsi"/>
        </w:rPr>
        <w:t xml:space="preserve">old </w:t>
      </w:r>
      <w:r w:rsidR="009056B9">
        <w:rPr>
          <w:rFonts w:cstheme="minorHAnsi"/>
        </w:rPr>
        <w:t xml:space="preserve">by </w:t>
      </w:r>
      <w:r w:rsidR="00B5659F">
        <w:rPr>
          <w:rFonts w:cstheme="minorHAnsi"/>
        </w:rPr>
        <w:t xml:space="preserve">the Executive Director of one of the board she served on that </w:t>
      </w:r>
      <w:r w:rsidRPr="003249D6">
        <w:rPr>
          <w:rFonts w:cstheme="minorHAnsi"/>
        </w:rPr>
        <w:t xml:space="preserve">she </w:t>
      </w:r>
      <w:r w:rsidR="00DA7335" w:rsidRPr="003249D6">
        <w:rPr>
          <w:rFonts w:cstheme="minorHAnsi"/>
        </w:rPr>
        <w:t xml:space="preserve">plays well with others, is a </w:t>
      </w:r>
      <w:r w:rsidR="00604D83" w:rsidRPr="003249D6">
        <w:rPr>
          <w:rFonts w:cstheme="minorHAnsi"/>
        </w:rPr>
        <w:t xml:space="preserve">thoughtful </w:t>
      </w:r>
      <w:r w:rsidR="007242E5" w:rsidRPr="003249D6">
        <w:rPr>
          <w:rFonts w:cstheme="minorHAnsi"/>
        </w:rPr>
        <w:t>listener</w:t>
      </w:r>
      <w:r w:rsidR="00DA7335" w:rsidRPr="003249D6">
        <w:rPr>
          <w:rFonts w:cstheme="minorHAnsi"/>
        </w:rPr>
        <w:t>,</w:t>
      </w:r>
      <w:r w:rsidR="007242E5" w:rsidRPr="003249D6">
        <w:rPr>
          <w:rFonts w:cstheme="minorHAnsi"/>
        </w:rPr>
        <w:t xml:space="preserve"> and</w:t>
      </w:r>
      <w:r w:rsidR="00DA7335" w:rsidRPr="003249D6">
        <w:rPr>
          <w:rFonts w:cstheme="minorHAnsi"/>
        </w:rPr>
        <w:t xml:space="preserve"> is a good </w:t>
      </w:r>
      <w:r w:rsidR="007242E5" w:rsidRPr="003249D6">
        <w:rPr>
          <w:rFonts w:cstheme="minorHAnsi"/>
        </w:rPr>
        <w:t xml:space="preserve">facilitator </w:t>
      </w:r>
      <w:r w:rsidR="00B0045E" w:rsidRPr="003249D6">
        <w:rPr>
          <w:rFonts w:cstheme="minorHAnsi"/>
        </w:rPr>
        <w:t xml:space="preserve"> </w:t>
      </w:r>
    </w:p>
    <w:p w14:paraId="7CE899BF" w14:textId="7B6E259C" w:rsidR="00604D83" w:rsidRPr="003249D6" w:rsidRDefault="00604D83" w:rsidP="003249D6">
      <w:pPr>
        <w:pStyle w:val="ListParagraph"/>
        <w:numPr>
          <w:ilvl w:val="0"/>
          <w:numId w:val="14"/>
        </w:numPr>
        <w:rPr>
          <w:rFonts w:cstheme="minorHAnsi"/>
        </w:rPr>
      </w:pPr>
      <w:r w:rsidRPr="003249D6">
        <w:rPr>
          <w:rFonts w:cstheme="minorHAnsi"/>
        </w:rPr>
        <w:t>She wants to expand DRC’s reach in communities of color</w:t>
      </w:r>
    </w:p>
    <w:p w14:paraId="2495D9BF" w14:textId="1953FE89" w:rsidR="0080380B" w:rsidRPr="009D5F7D" w:rsidRDefault="00504A68" w:rsidP="0080380B">
      <w:pPr>
        <w:pStyle w:val="ListParagraph"/>
        <w:numPr>
          <w:ilvl w:val="0"/>
          <w:numId w:val="14"/>
        </w:numPr>
        <w:rPr>
          <w:rFonts w:cstheme="minorHAnsi"/>
        </w:rPr>
      </w:pPr>
      <w:r w:rsidRPr="003249D6">
        <w:rPr>
          <w:rFonts w:cstheme="minorHAnsi"/>
        </w:rPr>
        <w:t>She is a person of color</w:t>
      </w:r>
      <w:r>
        <w:rPr>
          <w:rFonts w:cstheme="minorHAnsi"/>
        </w:rPr>
        <w:t xml:space="preserve">, </w:t>
      </w:r>
      <w:bookmarkStart w:id="0" w:name="_Hlk113011616"/>
      <w:r>
        <w:rPr>
          <w:rFonts w:cstheme="minorHAnsi"/>
        </w:rPr>
        <w:t>which was a priority area for recruitment</w:t>
      </w:r>
    </w:p>
    <w:bookmarkEnd w:id="0"/>
    <w:p w14:paraId="3157C83B" w14:textId="77777777" w:rsidR="00604D83" w:rsidRDefault="00604D83" w:rsidP="003249D6">
      <w:pPr>
        <w:rPr>
          <w:rFonts w:cstheme="minorHAnsi"/>
        </w:rPr>
      </w:pPr>
    </w:p>
    <w:p w14:paraId="23B34FFF" w14:textId="44D24CC8" w:rsidR="00604D83" w:rsidRDefault="00E84DD0" w:rsidP="00604D83">
      <w:pPr>
        <w:rPr>
          <w:rFonts w:cstheme="minorHAnsi"/>
        </w:rPr>
      </w:pPr>
      <w:r>
        <w:rPr>
          <w:rFonts w:cstheme="minorHAnsi"/>
        </w:rPr>
        <w:t xml:space="preserve">Highlights on </w:t>
      </w:r>
      <w:r w:rsidRPr="0042427F">
        <w:rPr>
          <w:rFonts w:cstheme="minorHAnsi"/>
          <w:b/>
          <w:bCs/>
        </w:rPr>
        <w:t xml:space="preserve">Rob’s </w:t>
      </w:r>
      <w:r w:rsidR="003249D6">
        <w:rPr>
          <w:rFonts w:cstheme="minorHAnsi"/>
        </w:rPr>
        <w:t>qualifications included:</w:t>
      </w:r>
    </w:p>
    <w:p w14:paraId="533399E5" w14:textId="05C5E8CC" w:rsidR="003249D6" w:rsidRPr="005B69BA" w:rsidRDefault="0042427F" w:rsidP="005B69BA">
      <w:pPr>
        <w:pStyle w:val="ListParagraph"/>
        <w:numPr>
          <w:ilvl w:val="0"/>
          <w:numId w:val="9"/>
        </w:numPr>
        <w:rPr>
          <w:rFonts w:cstheme="minorHAnsi"/>
        </w:rPr>
      </w:pPr>
      <w:r>
        <w:rPr>
          <w:rFonts w:cstheme="minorHAnsi"/>
        </w:rPr>
        <w:t xml:space="preserve">He has been on the DRC Board in the past and </w:t>
      </w:r>
      <w:r w:rsidR="00DA46D6">
        <w:rPr>
          <w:rFonts w:cstheme="minorHAnsi"/>
        </w:rPr>
        <w:t xml:space="preserve">received recognition for his </w:t>
      </w:r>
      <w:r w:rsidR="00DA46D6" w:rsidRPr="005B69BA">
        <w:rPr>
          <w:rFonts w:cstheme="minorHAnsi"/>
        </w:rPr>
        <w:t>work for the DRC</w:t>
      </w:r>
    </w:p>
    <w:p w14:paraId="6177AC94" w14:textId="5AAA2B93" w:rsidR="00DA46D6" w:rsidRDefault="00DA46D6" w:rsidP="003249D6">
      <w:pPr>
        <w:pStyle w:val="ListParagraph"/>
        <w:numPr>
          <w:ilvl w:val="0"/>
          <w:numId w:val="9"/>
        </w:numPr>
        <w:rPr>
          <w:rFonts w:cstheme="minorHAnsi"/>
        </w:rPr>
      </w:pPr>
      <w:r>
        <w:rPr>
          <w:rFonts w:cstheme="minorHAnsi"/>
        </w:rPr>
        <w:t xml:space="preserve">Is well connected in the legal </w:t>
      </w:r>
      <w:r w:rsidR="00647DB4">
        <w:rPr>
          <w:rFonts w:cstheme="minorHAnsi"/>
        </w:rPr>
        <w:t>and other communities in Mason County and has most recently been instrumental in the construction of a new “Y” in the county</w:t>
      </w:r>
    </w:p>
    <w:p w14:paraId="0A5A5E02" w14:textId="22518A57" w:rsidR="00647DB4" w:rsidRDefault="00647DB4" w:rsidP="003249D6">
      <w:pPr>
        <w:pStyle w:val="ListParagraph"/>
        <w:numPr>
          <w:ilvl w:val="0"/>
          <w:numId w:val="9"/>
        </w:numPr>
        <w:rPr>
          <w:rFonts w:cstheme="minorHAnsi"/>
        </w:rPr>
      </w:pPr>
      <w:r>
        <w:rPr>
          <w:rFonts w:cstheme="minorHAnsi"/>
        </w:rPr>
        <w:t xml:space="preserve">Was </w:t>
      </w:r>
      <w:r w:rsidR="00744C5F">
        <w:rPr>
          <w:rFonts w:cstheme="minorHAnsi"/>
        </w:rPr>
        <w:t>highly recommended by the Executive Director of a Board he serves on</w:t>
      </w:r>
      <w:r w:rsidR="00270FEA">
        <w:rPr>
          <w:rFonts w:cstheme="minorHAnsi"/>
        </w:rPr>
        <w:t xml:space="preserve">. </w:t>
      </w:r>
      <w:r w:rsidR="001D715E">
        <w:rPr>
          <w:rFonts w:cstheme="minorHAnsi"/>
        </w:rPr>
        <w:t xml:space="preserve">According to her, </w:t>
      </w:r>
      <w:r w:rsidR="00504A68">
        <w:rPr>
          <w:rFonts w:cstheme="minorHAnsi"/>
        </w:rPr>
        <w:t>h</w:t>
      </w:r>
      <w:r w:rsidR="00270FEA">
        <w:rPr>
          <w:rFonts w:cstheme="minorHAnsi"/>
        </w:rPr>
        <w:t xml:space="preserve">e “always shows-up, completes lots of extra work, </w:t>
      </w:r>
      <w:r w:rsidR="009A4122">
        <w:rPr>
          <w:rFonts w:cstheme="minorHAnsi"/>
        </w:rPr>
        <w:t xml:space="preserve">very </w:t>
      </w:r>
      <w:r w:rsidR="001D715E">
        <w:rPr>
          <w:rFonts w:cstheme="minorHAnsi"/>
        </w:rPr>
        <w:t>professional</w:t>
      </w:r>
      <w:r w:rsidR="009A4122">
        <w:rPr>
          <w:rFonts w:cstheme="minorHAnsi"/>
        </w:rPr>
        <w:t xml:space="preserve">, makes connections, </w:t>
      </w:r>
      <w:r w:rsidR="001D715E">
        <w:rPr>
          <w:rFonts w:cstheme="minorHAnsi"/>
        </w:rPr>
        <w:t xml:space="preserve">and knows the Shelton/Mason County </w:t>
      </w:r>
      <w:r w:rsidR="005B69BA">
        <w:rPr>
          <w:rFonts w:cstheme="minorHAnsi"/>
        </w:rPr>
        <w:t>c</w:t>
      </w:r>
      <w:r w:rsidR="001D715E">
        <w:rPr>
          <w:rFonts w:cstheme="minorHAnsi"/>
        </w:rPr>
        <w:t>ommunity.</w:t>
      </w:r>
      <w:r w:rsidR="00504A68">
        <w:rPr>
          <w:rFonts w:cstheme="minorHAnsi"/>
        </w:rPr>
        <w:t>”</w:t>
      </w:r>
    </w:p>
    <w:p w14:paraId="05C86DD9" w14:textId="77777777" w:rsidR="00412882" w:rsidRPr="003249D6" w:rsidRDefault="00504A68" w:rsidP="00412882">
      <w:pPr>
        <w:pStyle w:val="ListParagraph"/>
        <w:numPr>
          <w:ilvl w:val="0"/>
          <w:numId w:val="14"/>
        </w:numPr>
        <w:rPr>
          <w:rFonts w:cstheme="minorHAnsi"/>
        </w:rPr>
      </w:pPr>
      <w:r>
        <w:rPr>
          <w:rFonts w:cstheme="minorHAnsi"/>
        </w:rPr>
        <w:t xml:space="preserve">He </w:t>
      </w:r>
      <w:r w:rsidR="00412882">
        <w:rPr>
          <w:rFonts w:cstheme="minorHAnsi"/>
        </w:rPr>
        <w:t xml:space="preserve">lives in Mason County, </w:t>
      </w:r>
      <w:r w:rsidR="00412882">
        <w:rPr>
          <w:rFonts w:cstheme="minorHAnsi"/>
        </w:rPr>
        <w:t>which was a priority area for recruitment</w:t>
      </w:r>
    </w:p>
    <w:p w14:paraId="4FE61C2C" w14:textId="77777777" w:rsidR="00412882" w:rsidRDefault="00412882" w:rsidP="00412882">
      <w:pPr>
        <w:rPr>
          <w:rFonts w:cstheme="minorHAnsi"/>
        </w:rPr>
      </w:pPr>
    </w:p>
    <w:p w14:paraId="21B39D9B" w14:textId="1C05F94F" w:rsidR="00D55221" w:rsidRPr="005D63A2" w:rsidRDefault="00B1593B" w:rsidP="005D63A2">
      <w:pPr>
        <w:jc w:val="center"/>
        <w:rPr>
          <w:rFonts w:cstheme="minorHAnsi"/>
          <w:b/>
          <w:bCs/>
        </w:rPr>
      </w:pPr>
      <w:r w:rsidRPr="00B1593B">
        <w:rPr>
          <w:rFonts w:cstheme="minorHAnsi"/>
          <w:b/>
          <w:bCs/>
        </w:rPr>
        <w:t>Further Information</w:t>
      </w:r>
    </w:p>
    <w:p w14:paraId="3245B370" w14:textId="419216D1" w:rsidR="00412882" w:rsidRDefault="00AA4112" w:rsidP="00412882">
      <w:pPr>
        <w:rPr>
          <w:rFonts w:cstheme="minorHAnsi"/>
        </w:rPr>
      </w:pPr>
      <w:r>
        <w:rPr>
          <w:rFonts w:cstheme="minorHAnsi"/>
        </w:rPr>
        <w:t>If you have any questions, please do not hesitate to contact me o</w:t>
      </w:r>
      <w:r w:rsidR="0093789C">
        <w:rPr>
          <w:rFonts w:cstheme="minorHAnsi"/>
        </w:rPr>
        <w:t>r</w:t>
      </w:r>
      <w:r>
        <w:rPr>
          <w:rFonts w:cstheme="minorHAnsi"/>
        </w:rPr>
        <w:t xml:space="preserve"> Mickey, </w:t>
      </w:r>
      <w:proofErr w:type="spellStart"/>
      <w:r w:rsidR="00F12071">
        <w:rPr>
          <w:rFonts w:cstheme="minorHAnsi"/>
        </w:rPr>
        <w:t>Waeni</w:t>
      </w:r>
      <w:proofErr w:type="spellEnd"/>
      <w:r w:rsidR="00F12071">
        <w:rPr>
          <w:rFonts w:cstheme="minorHAnsi"/>
        </w:rPr>
        <w:t xml:space="preserve">, </w:t>
      </w:r>
      <w:r>
        <w:rPr>
          <w:rFonts w:cstheme="minorHAnsi"/>
        </w:rPr>
        <w:t>Debra</w:t>
      </w:r>
      <w:r w:rsidR="00F12071">
        <w:rPr>
          <w:rFonts w:cstheme="minorHAnsi"/>
        </w:rPr>
        <w:t xml:space="preserve">, and/or Jody. Curt participated in the </w:t>
      </w:r>
      <w:r w:rsidR="00E36366">
        <w:rPr>
          <w:rFonts w:cstheme="minorHAnsi"/>
        </w:rPr>
        <w:t>interviews but</w:t>
      </w:r>
      <w:r w:rsidR="00F12071">
        <w:rPr>
          <w:rFonts w:cstheme="minorHAnsi"/>
        </w:rPr>
        <w:t xml:space="preserve"> </w:t>
      </w:r>
      <w:r w:rsidR="00D55221">
        <w:rPr>
          <w:rFonts w:cstheme="minorHAnsi"/>
        </w:rPr>
        <w:t>was not able to join the conversation when the committee made its recommendation.</w:t>
      </w:r>
    </w:p>
    <w:p w14:paraId="2857B453" w14:textId="77777777" w:rsidR="00B1593B" w:rsidRDefault="00B1593B" w:rsidP="00412882">
      <w:pPr>
        <w:rPr>
          <w:rFonts w:cstheme="minorHAnsi"/>
        </w:rPr>
      </w:pPr>
    </w:p>
    <w:p w14:paraId="6D0FB9E9" w14:textId="0289C8E5" w:rsidR="00B1593B" w:rsidRPr="00412882" w:rsidRDefault="00B1593B" w:rsidP="00412882">
      <w:pPr>
        <w:rPr>
          <w:rFonts w:cstheme="minorHAnsi"/>
        </w:rPr>
      </w:pPr>
      <w:r>
        <w:rPr>
          <w:rFonts w:cstheme="minorHAnsi"/>
        </w:rPr>
        <w:t>Attachments</w:t>
      </w:r>
    </w:p>
    <w:sectPr w:rsidR="00B1593B" w:rsidRPr="00412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9E7"/>
    <w:multiLevelType w:val="hybridMultilevel"/>
    <w:tmpl w:val="88908C04"/>
    <w:lvl w:ilvl="0" w:tplc="F7C28D56">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7930"/>
    <w:multiLevelType w:val="hybridMultilevel"/>
    <w:tmpl w:val="16424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693C04"/>
    <w:multiLevelType w:val="hybridMultilevel"/>
    <w:tmpl w:val="CC1E49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C4101"/>
    <w:multiLevelType w:val="hybridMultilevel"/>
    <w:tmpl w:val="7FC41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36498"/>
    <w:multiLevelType w:val="hybridMultilevel"/>
    <w:tmpl w:val="E4263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F5859"/>
    <w:multiLevelType w:val="hybridMultilevel"/>
    <w:tmpl w:val="1E88A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22BD4"/>
    <w:multiLevelType w:val="multilevel"/>
    <w:tmpl w:val="2410EA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A14FA"/>
    <w:multiLevelType w:val="hybridMultilevel"/>
    <w:tmpl w:val="F398CD2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5417388B"/>
    <w:multiLevelType w:val="hybridMultilevel"/>
    <w:tmpl w:val="EB5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E089A"/>
    <w:multiLevelType w:val="hybridMultilevel"/>
    <w:tmpl w:val="7C86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B55CA7"/>
    <w:multiLevelType w:val="hybridMultilevel"/>
    <w:tmpl w:val="6166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A4079D"/>
    <w:multiLevelType w:val="hybridMultilevel"/>
    <w:tmpl w:val="8DB2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B91A20"/>
    <w:multiLevelType w:val="hybridMultilevel"/>
    <w:tmpl w:val="07A46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570F1"/>
    <w:multiLevelType w:val="hybridMultilevel"/>
    <w:tmpl w:val="BEDC89B2"/>
    <w:lvl w:ilvl="0" w:tplc="6E6ED7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1447219">
    <w:abstractNumId w:val="6"/>
  </w:num>
  <w:num w:numId="2" w16cid:durableId="1151361475">
    <w:abstractNumId w:val="7"/>
  </w:num>
  <w:num w:numId="3" w16cid:durableId="1558318489">
    <w:abstractNumId w:val="10"/>
  </w:num>
  <w:num w:numId="4" w16cid:durableId="1399396491">
    <w:abstractNumId w:val="8"/>
  </w:num>
  <w:num w:numId="5" w16cid:durableId="699745275">
    <w:abstractNumId w:val="13"/>
  </w:num>
  <w:num w:numId="6" w16cid:durableId="746195898">
    <w:abstractNumId w:val="2"/>
  </w:num>
  <w:num w:numId="7" w16cid:durableId="860821511">
    <w:abstractNumId w:val="0"/>
  </w:num>
  <w:num w:numId="8" w16cid:durableId="815757100">
    <w:abstractNumId w:val="1"/>
  </w:num>
  <w:num w:numId="9" w16cid:durableId="408506564">
    <w:abstractNumId w:val="3"/>
  </w:num>
  <w:num w:numId="10" w16cid:durableId="1524394873">
    <w:abstractNumId w:val="5"/>
  </w:num>
  <w:num w:numId="11" w16cid:durableId="722220576">
    <w:abstractNumId w:val="4"/>
  </w:num>
  <w:num w:numId="12" w16cid:durableId="1082793380">
    <w:abstractNumId w:val="12"/>
  </w:num>
  <w:num w:numId="13" w16cid:durableId="1180512107">
    <w:abstractNumId w:val="9"/>
  </w:num>
  <w:num w:numId="14" w16cid:durableId="9333182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06"/>
    <w:rsid w:val="00021203"/>
    <w:rsid w:val="00031CC5"/>
    <w:rsid w:val="00035613"/>
    <w:rsid w:val="00047ACA"/>
    <w:rsid w:val="000504E7"/>
    <w:rsid w:val="001461D5"/>
    <w:rsid w:val="001D715E"/>
    <w:rsid w:val="001E3D73"/>
    <w:rsid w:val="00212A57"/>
    <w:rsid w:val="0021596F"/>
    <w:rsid w:val="00233E07"/>
    <w:rsid w:val="002352F6"/>
    <w:rsid w:val="00270FEA"/>
    <w:rsid w:val="00274CAC"/>
    <w:rsid w:val="00290478"/>
    <w:rsid w:val="003249D6"/>
    <w:rsid w:val="003E555F"/>
    <w:rsid w:val="00412882"/>
    <w:rsid w:val="0042427F"/>
    <w:rsid w:val="00453989"/>
    <w:rsid w:val="00467A3D"/>
    <w:rsid w:val="004D46AD"/>
    <w:rsid w:val="004D490F"/>
    <w:rsid w:val="00504A68"/>
    <w:rsid w:val="005827C5"/>
    <w:rsid w:val="005B69BA"/>
    <w:rsid w:val="005C6806"/>
    <w:rsid w:val="005D5146"/>
    <w:rsid w:val="005D63A2"/>
    <w:rsid w:val="005E1B2B"/>
    <w:rsid w:val="00604D83"/>
    <w:rsid w:val="006075AE"/>
    <w:rsid w:val="00647DB4"/>
    <w:rsid w:val="006945AA"/>
    <w:rsid w:val="006F5088"/>
    <w:rsid w:val="007242E5"/>
    <w:rsid w:val="00732EDE"/>
    <w:rsid w:val="00744C5F"/>
    <w:rsid w:val="00772A2B"/>
    <w:rsid w:val="00787BE7"/>
    <w:rsid w:val="007A64EE"/>
    <w:rsid w:val="007E088F"/>
    <w:rsid w:val="0080380B"/>
    <w:rsid w:val="008310CF"/>
    <w:rsid w:val="00862972"/>
    <w:rsid w:val="009056B9"/>
    <w:rsid w:val="00923A81"/>
    <w:rsid w:val="0093789C"/>
    <w:rsid w:val="0096009D"/>
    <w:rsid w:val="009A4122"/>
    <w:rsid w:val="009D16AA"/>
    <w:rsid w:val="009D5F7D"/>
    <w:rsid w:val="009F1D6A"/>
    <w:rsid w:val="009F2BBE"/>
    <w:rsid w:val="00A04826"/>
    <w:rsid w:val="00A05D2A"/>
    <w:rsid w:val="00A14C6E"/>
    <w:rsid w:val="00A31206"/>
    <w:rsid w:val="00A44EFA"/>
    <w:rsid w:val="00AA4112"/>
    <w:rsid w:val="00B0045E"/>
    <w:rsid w:val="00B02BEF"/>
    <w:rsid w:val="00B1593B"/>
    <w:rsid w:val="00B50C6E"/>
    <w:rsid w:val="00B5659F"/>
    <w:rsid w:val="00C35618"/>
    <w:rsid w:val="00C50054"/>
    <w:rsid w:val="00C558D7"/>
    <w:rsid w:val="00C866A5"/>
    <w:rsid w:val="00D050F5"/>
    <w:rsid w:val="00D50FCB"/>
    <w:rsid w:val="00D55221"/>
    <w:rsid w:val="00D82CF9"/>
    <w:rsid w:val="00DA46D6"/>
    <w:rsid w:val="00DA7335"/>
    <w:rsid w:val="00DE5B1D"/>
    <w:rsid w:val="00E341EC"/>
    <w:rsid w:val="00E36366"/>
    <w:rsid w:val="00E72722"/>
    <w:rsid w:val="00E84DD0"/>
    <w:rsid w:val="00EA327D"/>
    <w:rsid w:val="00F12071"/>
    <w:rsid w:val="00F8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DD8D3"/>
  <w15:chartTrackingRefBased/>
  <w15:docId w15:val="{CCAC107D-74B0-4392-8254-315C3F899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A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Butts</dc:creator>
  <cp:keywords/>
  <dc:description/>
  <cp:lastModifiedBy>Robert Butts</cp:lastModifiedBy>
  <cp:revision>2</cp:revision>
  <cp:lastPrinted>2022-09-02T18:56:00Z</cp:lastPrinted>
  <dcterms:created xsi:type="dcterms:W3CDTF">2022-09-02T19:16:00Z</dcterms:created>
  <dcterms:modified xsi:type="dcterms:W3CDTF">2022-09-02T19:16:00Z</dcterms:modified>
</cp:coreProperties>
</file>