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37AA" w14:textId="10A70B58" w:rsidR="005F3145" w:rsidRPr="005F3145" w:rsidRDefault="005F3145" w:rsidP="00190CB9">
      <w:pPr>
        <w:rPr>
          <w:b/>
          <w:bCs/>
          <w:sz w:val="28"/>
          <w:szCs w:val="28"/>
        </w:rPr>
      </w:pPr>
      <w:r w:rsidRPr="005F3145">
        <w:rPr>
          <w:b/>
          <w:bCs/>
          <w:sz w:val="28"/>
          <w:szCs w:val="28"/>
        </w:rPr>
        <w:t>Dec. 7 Staff Report: Celebrations, Upcoming of Interest &amp; Requests for Support</w:t>
      </w:r>
    </w:p>
    <w:p w14:paraId="1B6B3334" w14:textId="77777777" w:rsidR="005F3145" w:rsidRDefault="005F3145" w:rsidP="00190CB9"/>
    <w:p w14:paraId="26F120EF" w14:textId="52582AB5" w:rsidR="00190CB9" w:rsidRPr="005F3145" w:rsidRDefault="00190CB9" w:rsidP="00190CB9">
      <w:pPr>
        <w:rPr>
          <w:i/>
          <w:iCs/>
          <w:u w:val="single"/>
        </w:rPr>
      </w:pPr>
      <w:r w:rsidRPr="005F3145">
        <w:rPr>
          <w:i/>
          <w:iCs/>
          <w:u w:val="single"/>
        </w:rPr>
        <w:t>Mediation Management:</w:t>
      </w:r>
    </w:p>
    <w:p w14:paraId="364CABF2" w14:textId="2AC91D97" w:rsidR="00190CB9" w:rsidRDefault="00190CB9" w:rsidP="00190CB9">
      <w:r>
        <w:t xml:space="preserve">Celebrating great volunteers, the steady growth of ERPP </w:t>
      </w:r>
      <w:r>
        <w:t>a</w:t>
      </w:r>
      <w:r>
        <w:t>nd conci</w:t>
      </w:r>
      <w:r>
        <w:t>l</w:t>
      </w:r>
      <w:r>
        <w:t xml:space="preserve">iators who are willing to step in to support the program. Just feeling generally </w:t>
      </w:r>
      <w:r w:rsidR="000128FD">
        <w:t>optimistic</w:t>
      </w:r>
      <w:r>
        <w:t>.</w:t>
      </w:r>
      <w:r>
        <w:t xml:space="preserve">  </w:t>
      </w:r>
      <w:r>
        <w:t>ERPP is developing well, with many opportunities to learn; great appreciation of the team and for the way the team</w:t>
      </w:r>
      <w:r w:rsidR="005F3145">
        <w:t xml:space="preserve"> </w:t>
      </w:r>
      <w:r>
        <w:t>works together. Celebrating the new offi</w:t>
      </w:r>
      <w:r w:rsidR="005F3145">
        <w:t>c</w:t>
      </w:r>
      <w:r>
        <w:t>e space which will give everyone space to make phone calls, which had been challenging and noisy in the training room. More opportunities for conciliating and mediating, forward movement, and getting better results within the program. Recently came to an agreement with the Community Action Council that will allow for 1 on 1 work with case workers and live referrals. This will result in greater time-savings and efficiency. There is great and growing support for the Mediation Clinic. Continued appreciation for</w:t>
      </w:r>
      <w:r w:rsidR="005F3145">
        <w:t xml:space="preserve"> </w:t>
      </w:r>
      <w:r>
        <w:t>the wonderful Case Support Team</w:t>
      </w:r>
      <w:r w:rsidR="005F3145">
        <w:t>.</w:t>
      </w:r>
    </w:p>
    <w:p w14:paraId="26C828AF" w14:textId="77777777" w:rsidR="00190CB9" w:rsidRDefault="00190CB9" w:rsidP="00190CB9"/>
    <w:p w14:paraId="22B04C00" w14:textId="68DAA3BB" w:rsidR="00190CB9" w:rsidRPr="005F3145" w:rsidRDefault="00190CB9" w:rsidP="00190CB9">
      <w:pPr>
        <w:rPr>
          <w:i/>
          <w:iCs/>
          <w:u w:val="single"/>
        </w:rPr>
      </w:pPr>
      <w:r w:rsidRPr="005F3145">
        <w:rPr>
          <w:i/>
          <w:iCs/>
          <w:u w:val="single"/>
        </w:rPr>
        <w:t>Training:</w:t>
      </w:r>
    </w:p>
    <w:p w14:paraId="366D3E67" w14:textId="49656C0B" w:rsidR="00190CB9" w:rsidRDefault="00190CB9" w:rsidP="00190CB9">
      <w:r>
        <w:t xml:space="preserve">Public Training- Oriana just completed an interview with the DES to win the contract for working with DES training programs, especially collaborative </w:t>
      </w:r>
      <w:proofErr w:type="gramStart"/>
      <w:r>
        <w:t>negotiations</w:t>
      </w:r>
      <w:proofErr w:type="gramEnd"/>
      <w:r>
        <w:t xml:space="preserve"> and eff</w:t>
      </w:r>
      <w:r w:rsidR="005F3145">
        <w:t>e</w:t>
      </w:r>
      <w:r>
        <w:t>ctive meeting facilitation. This could result in quite a lot of work for us. Exploring ways to break down longer trainings into 2-hour chunks that might be presented monthly. The SPSCC 40-Hour begins at the start of January - seeking mediators to support this online training. In addition to DRC training duties, Oriana is also offering a first-responder track of in-person trainings within the community. It is possible that we might see her name in association with such trainings, but the subject matter is completely separated from DRC, so no conflict of interest.                                       Mediator Track Training</w:t>
      </w:r>
      <w:r w:rsidR="005F3145">
        <w:t>-</w:t>
      </w:r>
      <w:r>
        <w:t xml:space="preserve"> Family and Multi-Party Mediation </w:t>
      </w:r>
      <w:r w:rsidR="005F3145">
        <w:t>trainings</w:t>
      </w:r>
      <w:r>
        <w:t xml:space="preserve"> were cancelled due to low enrollment. Has been able to offer more ERPP support, including the ERPP Mediation Training Update on 12/6. Preparation for the January 40-Hour starting on 1/19 has begun. The 40-Hour manual has been sent to the printer. There are plans t</w:t>
      </w:r>
      <w:r w:rsidR="005F3145">
        <w:t>o</w:t>
      </w:r>
      <w:r>
        <w:t xml:space="preserve"> revamp the MP training manual also.</w:t>
      </w:r>
    </w:p>
    <w:p w14:paraId="54B95B30" w14:textId="77777777" w:rsidR="00190CB9" w:rsidRDefault="00190CB9" w:rsidP="00190CB9"/>
    <w:p w14:paraId="272F4710" w14:textId="5BC5F79E" w:rsidR="00190CB9" w:rsidRPr="005F3145" w:rsidRDefault="00190CB9" w:rsidP="00190CB9">
      <w:pPr>
        <w:rPr>
          <w:i/>
          <w:iCs/>
          <w:u w:val="single"/>
        </w:rPr>
      </w:pPr>
      <w:r w:rsidRPr="005F3145">
        <w:rPr>
          <w:i/>
          <w:iCs/>
          <w:u w:val="single"/>
        </w:rPr>
        <w:t>Volunteer Management:</w:t>
      </w:r>
    </w:p>
    <w:p w14:paraId="17FFC6F1" w14:textId="3F39D21E" w:rsidR="00190CB9" w:rsidRDefault="00190CB9" w:rsidP="00190CB9">
      <w:r>
        <w:t xml:space="preserve">Celebrating Monday.com success, and plans are underway to discontinue </w:t>
      </w:r>
      <w:proofErr w:type="spellStart"/>
      <w:r>
        <w:t>Volgistics</w:t>
      </w:r>
      <w:proofErr w:type="spellEnd"/>
      <w:r>
        <w:t xml:space="preserve"> altogether once any bugs are worked out. New way of tracking volunteer hours, and better tracking through Monday.com</w:t>
      </w:r>
      <w:r w:rsidR="005F3145">
        <w:t xml:space="preserve">.  </w:t>
      </w:r>
      <w:r>
        <w:t xml:space="preserve">Getting into a good flow of getting people into the practicum with better processes and procedures. Two interns - Olivia and Lisa(?) will be here starting on 1/10 and remaining for about 3-6 months. They will serve as dedicated tech folks. One of them may have an interest in Youth Services. Logan is their site supervisor and point person. Exploring ways for volunteers to engage with one another directly, without a </w:t>
      </w:r>
      <w:proofErr w:type="gramStart"/>
      <w:r>
        <w:t>middle-man</w:t>
      </w:r>
      <w:proofErr w:type="gramEnd"/>
      <w:r>
        <w:t>. One possibility is a digital bulletin board or something like that. Making plans for a mentorship program where people who are new to the practicum can be paired with experienced mediators.</w:t>
      </w:r>
    </w:p>
    <w:p w14:paraId="4A7FD701" w14:textId="77777777" w:rsidR="00190CB9" w:rsidRDefault="00190CB9" w:rsidP="00190CB9"/>
    <w:p w14:paraId="1B2FB98D" w14:textId="77777777" w:rsidR="00190CB9" w:rsidRPr="005F3145" w:rsidRDefault="00190CB9" w:rsidP="00190CB9">
      <w:pPr>
        <w:rPr>
          <w:i/>
          <w:iCs/>
          <w:u w:val="single"/>
        </w:rPr>
      </w:pPr>
      <w:r w:rsidRPr="005F3145">
        <w:rPr>
          <w:i/>
          <w:iCs/>
          <w:u w:val="single"/>
        </w:rPr>
        <w:t>Community Engagement:</w:t>
      </w:r>
    </w:p>
    <w:p w14:paraId="256817D5" w14:textId="07AAEAAE" w:rsidR="00190CB9" w:rsidRDefault="00190CB9" w:rsidP="00190CB9">
      <w:r>
        <w:t xml:space="preserve">It's crunch time for the fall campaign, working toward the goal of $125,000 from </w:t>
      </w:r>
      <w:r w:rsidR="005F3145">
        <w:t>individual</w:t>
      </w:r>
      <w:r>
        <w:t xml:space="preserve"> donors. Optimistic about reaching the goal, and already looking at a $150,000 goal for 2022. Give Local attracted a couple of new donors, with one of them donating $10,000 anonymously and as a result securing a partial matching of funds. Easy-share buttons have been added to </w:t>
      </w:r>
      <w:r>
        <w:lastRenderedPageBreak/>
        <w:t xml:space="preserve">Facebook and LinkedIn. Getting extra exposure from FB super-sharers, who also share using their Twitter accounts. We have attracted two new leadership circle donors also. Planning for an in-person Toast on 4/24. Doing research on requirements for and how other organizations are handling health and safety protocols. Once the dust has settled, it would be nice to do some </w:t>
      </w:r>
      <w:proofErr w:type="gramStart"/>
      <w:r>
        <w:t>open-houses</w:t>
      </w:r>
      <w:proofErr w:type="gramEnd"/>
      <w:r>
        <w:t>. In January, nominations for the Peacemaker Awards opens. Looking for more opportunities to have more face-to-face interactions. Joe has set an intention for letting go more, and not jumping in to join/handle others work efforts.</w:t>
      </w:r>
    </w:p>
    <w:p w14:paraId="234BCA4E" w14:textId="6925C38D" w:rsidR="00190CB9" w:rsidRDefault="00190CB9" w:rsidP="00190CB9">
      <w:r>
        <w:t xml:space="preserve"> </w:t>
      </w:r>
    </w:p>
    <w:p w14:paraId="3768E82E" w14:textId="00C1A92F" w:rsidR="00190CB9" w:rsidRPr="005F3145" w:rsidRDefault="00190CB9" w:rsidP="00190CB9">
      <w:pPr>
        <w:rPr>
          <w:i/>
          <w:iCs/>
          <w:u w:val="single"/>
        </w:rPr>
      </w:pPr>
      <w:r w:rsidRPr="005F3145">
        <w:rPr>
          <w:i/>
          <w:iCs/>
          <w:u w:val="single"/>
        </w:rPr>
        <w:t>Business, Operations &amp; Team Support:</w:t>
      </w:r>
    </w:p>
    <w:p w14:paraId="3972A1D3" w14:textId="42F9BBA6" w:rsidR="00190CB9" w:rsidRDefault="00190CB9" w:rsidP="00190CB9">
      <w:r>
        <w:t xml:space="preserve">A hearty thank-you to Charlotte, Logan, Isai, and everyone who </w:t>
      </w:r>
      <w:proofErr w:type="gramStart"/>
      <w:r>
        <w:t>helped out</w:t>
      </w:r>
      <w:proofErr w:type="gramEnd"/>
      <w:r>
        <w:t xml:space="preserve"> with moving furniture, etc. Really appreciates it when each person </w:t>
      </w:r>
      <w:proofErr w:type="gramStart"/>
      <w:r>
        <w:t>is able to</w:t>
      </w:r>
      <w:proofErr w:type="gramEnd"/>
      <w:r>
        <w:t xml:space="preserve"> step forward to advocate for their own best interests. Doing so makes Jennifer feel supported. Meeting with new consulting CPA Candace Wood - Back Office Services in January.</w:t>
      </w:r>
      <w:r>
        <w:t xml:space="preserve">  </w:t>
      </w:r>
      <w:r>
        <w:t xml:space="preserve">Details around planning for the move have been keeping </w:t>
      </w:r>
      <w:r>
        <w:t>Lora</w:t>
      </w:r>
      <w:r>
        <w:t xml:space="preserve"> busy</w:t>
      </w:r>
      <w:r>
        <w:t>;</w:t>
      </w:r>
      <w:r>
        <w:t xml:space="preserve"> just making sure that everything is ready for Friday's move. </w:t>
      </w:r>
    </w:p>
    <w:p w14:paraId="01A0B01E" w14:textId="0C911617" w:rsidR="005F3145" w:rsidRDefault="005F3145" w:rsidP="00190CB9"/>
    <w:p w14:paraId="350923C2" w14:textId="7A934E33" w:rsidR="005F3145" w:rsidRPr="005F3145" w:rsidRDefault="005F3145" w:rsidP="00190CB9">
      <w:pPr>
        <w:rPr>
          <w:i/>
          <w:iCs/>
          <w:u w:val="single"/>
        </w:rPr>
      </w:pPr>
      <w:r w:rsidRPr="005F3145">
        <w:rPr>
          <w:i/>
          <w:iCs/>
          <w:u w:val="single"/>
        </w:rPr>
        <w:t>Executive:</w:t>
      </w:r>
    </w:p>
    <w:p w14:paraId="002C0586" w14:textId="4550A769" w:rsidR="005F3145" w:rsidRDefault="004B4B6D" w:rsidP="00190CB9">
      <w:r>
        <w:t xml:space="preserve">Coming upon the end of the fiscal year, Jody’s attention is on </w:t>
      </w:r>
      <w:r w:rsidR="00E97CFB">
        <w:t xml:space="preserve">adoption of the 2022 budget while also ending 2021 in the black.  Some sizable fees and contributions are expected in the final few weeks of the year, with one new grant award notice of over $18k in support of the new space’s tech rooms.  </w:t>
      </w:r>
      <w:r w:rsidR="000128FD">
        <w:t xml:space="preserve">Mickey &amp; Jody will be meeting with Rants Group 12/10 to discuss the resolution to a significant error in billing over the last three years that is likely to have financial impact on the DRC.  </w:t>
      </w:r>
      <w:r w:rsidR="00E97CFB">
        <w:t xml:space="preserve">Resolution Washington held the quarterly Directors’ meeting 12/7 and 12/8 in which decisions were made about the 2022 Legislative Agenda, supplemental budget requests via the Department of Commerce and the Administrative Office of the Courts, and entire membership attention was drawn to statewide ERPP partnership/detractor conversations that are ongoing.  An additional Director meeting will be held 12/15 to address uniformity concerns raised by external stakeholders (while there are statewide standards, each DRC is run independently and there are some differences </w:t>
      </w:r>
      <w:proofErr w:type="gramStart"/>
      <w:r w:rsidR="00E97CFB">
        <w:t>county</w:t>
      </w:r>
      <w:proofErr w:type="gramEnd"/>
      <w:r w:rsidR="00E97CFB">
        <w:t xml:space="preserve"> to county).  In national news, NAFCM is preparing a Jan. 1-6 social media effort to encourage reflection and dialogue in alignment with the Biden administration’s interest in promotion social cohesion and racial healing.  There will be events throughout the month and a concerted communication effort to highlight peaceful demonstrations and community dialogues across the country.</w:t>
      </w:r>
    </w:p>
    <w:sectPr w:rsidR="005F3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B9"/>
    <w:rsid w:val="000128FD"/>
    <w:rsid w:val="00190CB9"/>
    <w:rsid w:val="004B4B6D"/>
    <w:rsid w:val="005F3145"/>
    <w:rsid w:val="00E9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0E1F7"/>
  <w15:chartTrackingRefBased/>
  <w15:docId w15:val="{A08DBA27-D702-3C4C-9445-69E2B5EC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jodymay@mac.com</dc:creator>
  <cp:keywords/>
  <dc:description/>
  <cp:lastModifiedBy>jodymay@mac.com</cp:lastModifiedBy>
  <cp:revision>1</cp:revision>
  <cp:lastPrinted>2021-12-13T17:16:00Z</cp:lastPrinted>
  <dcterms:created xsi:type="dcterms:W3CDTF">2021-12-13T17:16:00Z</dcterms:created>
  <dcterms:modified xsi:type="dcterms:W3CDTF">2021-12-13T17:40:00Z</dcterms:modified>
</cp:coreProperties>
</file>