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B0D62C" w14:textId="5279C673" w:rsidR="00FD570B" w:rsidRDefault="00656E2E">
      <w:r>
        <w:rPr>
          <w:noProof/>
        </w:rPr>
        <w:drawing>
          <wp:anchor distT="0" distB="0" distL="114300" distR="114300" simplePos="0" relativeHeight="251662336" behindDoc="0" locked="0" layoutInCell="1" allowOverlap="1" wp14:anchorId="2ECDC694" wp14:editId="4F4552B5">
            <wp:simplePos x="0" y="0"/>
            <wp:positionH relativeFrom="margin">
              <wp:align>center</wp:align>
            </wp:positionH>
            <wp:positionV relativeFrom="margin">
              <wp:align>top</wp:align>
            </wp:positionV>
            <wp:extent cx="3928745" cy="1285240"/>
            <wp:effectExtent l="0" t="0" r="8255" b="1016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C logo.jpg"/>
                    <pic:cNvPicPr/>
                  </pic:nvPicPr>
                  <pic:blipFill>
                    <a:blip r:embed="rId4">
                      <a:extLst>
                        <a:ext uri="{28A0092B-C50C-407E-A947-70E740481C1C}">
                          <a14:useLocalDpi xmlns:a14="http://schemas.microsoft.com/office/drawing/2010/main" val="0"/>
                        </a:ext>
                      </a:extLst>
                    </a:blip>
                    <a:stretch>
                      <a:fillRect/>
                    </a:stretch>
                  </pic:blipFill>
                  <pic:spPr>
                    <a:xfrm>
                      <a:off x="0" y="0"/>
                      <a:ext cx="3928745" cy="1285240"/>
                    </a:xfrm>
                    <a:prstGeom prst="rect">
                      <a:avLst/>
                    </a:prstGeom>
                  </pic:spPr>
                </pic:pic>
              </a:graphicData>
            </a:graphic>
          </wp:anchor>
        </w:drawing>
      </w:r>
    </w:p>
    <w:p w14:paraId="37152602" w14:textId="7F200036" w:rsidR="00656E2E" w:rsidRPr="00656E2E" w:rsidRDefault="00656E2E" w:rsidP="00656E2E">
      <w:pPr>
        <w:jc w:val="center"/>
        <w:rPr>
          <w:rFonts w:asciiTheme="majorHAnsi" w:hAnsiTheme="majorHAnsi"/>
          <w:b/>
          <w:sz w:val="22"/>
          <w:szCs w:val="22"/>
        </w:rPr>
      </w:pPr>
      <w:r w:rsidRPr="00656E2E">
        <w:rPr>
          <w:rFonts w:asciiTheme="majorHAnsi" w:hAnsiTheme="majorHAnsi"/>
          <w:b/>
          <w:sz w:val="22"/>
          <w:szCs w:val="22"/>
        </w:rPr>
        <w:t>Executive Director’s Board Report</w:t>
      </w:r>
    </w:p>
    <w:p w14:paraId="415FF444" w14:textId="1C0FA91C" w:rsidR="00656E2E" w:rsidRPr="00656E2E" w:rsidRDefault="00857231" w:rsidP="00656E2E">
      <w:pPr>
        <w:jc w:val="center"/>
        <w:rPr>
          <w:rFonts w:asciiTheme="majorHAnsi" w:hAnsiTheme="majorHAnsi"/>
          <w:b/>
          <w:sz w:val="22"/>
          <w:szCs w:val="22"/>
        </w:rPr>
      </w:pPr>
      <w:proofErr w:type="gramStart"/>
      <w:r>
        <w:rPr>
          <w:rFonts w:asciiTheme="majorHAnsi" w:hAnsiTheme="majorHAnsi"/>
          <w:b/>
          <w:sz w:val="22"/>
          <w:szCs w:val="22"/>
        </w:rPr>
        <w:t>April</w:t>
      </w:r>
      <w:r w:rsidR="00656E2E" w:rsidRPr="00656E2E">
        <w:rPr>
          <w:rFonts w:asciiTheme="majorHAnsi" w:hAnsiTheme="majorHAnsi"/>
          <w:b/>
          <w:sz w:val="22"/>
          <w:szCs w:val="22"/>
        </w:rPr>
        <w:t>,</w:t>
      </w:r>
      <w:proofErr w:type="gramEnd"/>
      <w:r w:rsidR="00656E2E" w:rsidRPr="00656E2E">
        <w:rPr>
          <w:rFonts w:asciiTheme="majorHAnsi" w:hAnsiTheme="majorHAnsi"/>
          <w:b/>
          <w:sz w:val="22"/>
          <w:szCs w:val="22"/>
        </w:rPr>
        <w:t xml:space="preserve"> 202</w:t>
      </w:r>
      <w:r w:rsidR="00B524F5">
        <w:rPr>
          <w:rFonts w:asciiTheme="majorHAnsi" w:hAnsiTheme="majorHAnsi"/>
          <w:b/>
          <w:sz w:val="22"/>
          <w:szCs w:val="22"/>
        </w:rPr>
        <w:t>2</w:t>
      </w:r>
    </w:p>
    <w:p w14:paraId="192AB0DE" w14:textId="69EAEEE6" w:rsidR="00656E2E" w:rsidRDefault="00656E2E" w:rsidP="00673377">
      <w:pPr>
        <w:rPr>
          <w:rFonts w:asciiTheme="majorHAnsi" w:hAnsiTheme="majorHAnsi"/>
          <w:b/>
          <w:i/>
          <w:sz w:val="22"/>
          <w:szCs w:val="22"/>
        </w:rPr>
      </w:pPr>
    </w:p>
    <w:p w14:paraId="15CFF829" w14:textId="54C12205" w:rsidR="00673377" w:rsidRPr="00656E2E" w:rsidRDefault="00E07E9F" w:rsidP="0019595A">
      <w:pPr>
        <w:spacing w:after="120"/>
        <w:jc w:val="center"/>
        <w:rPr>
          <w:rFonts w:asciiTheme="majorHAnsi" w:hAnsiTheme="majorHAnsi"/>
          <w:b/>
          <w:i/>
          <w:sz w:val="22"/>
          <w:szCs w:val="22"/>
          <w:u w:val="single"/>
        </w:rPr>
      </w:pPr>
      <w:r w:rsidRPr="00E07E9F">
        <w:rPr>
          <w:rFonts w:asciiTheme="majorHAnsi" w:hAnsiTheme="majorHAnsi"/>
          <w:bCs/>
          <w:iCs/>
          <w:noProof/>
          <w:sz w:val="22"/>
          <w:szCs w:val="22"/>
          <w:highlight w:val="yellow"/>
        </w:rPr>
        <w:drawing>
          <wp:anchor distT="0" distB="0" distL="114300" distR="114300" simplePos="0" relativeHeight="251654144" behindDoc="0" locked="0" layoutInCell="1" allowOverlap="1" wp14:anchorId="50721C62" wp14:editId="72ACEFA9">
            <wp:simplePos x="0" y="0"/>
            <wp:positionH relativeFrom="column">
              <wp:posOffset>-240665</wp:posOffset>
            </wp:positionH>
            <wp:positionV relativeFrom="paragraph">
              <wp:posOffset>280035</wp:posOffset>
            </wp:positionV>
            <wp:extent cx="2399665" cy="1337310"/>
            <wp:effectExtent l="0" t="0" r="63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wa logo.jpg"/>
                    <pic:cNvPicPr/>
                  </pic:nvPicPr>
                  <pic:blipFill>
                    <a:blip r:embed="rId5">
                      <a:extLst>
                        <a:ext uri="{28A0092B-C50C-407E-A947-70E740481C1C}">
                          <a14:useLocalDpi xmlns:a14="http://schemas.microsoft.com/office/drawing/2010/main" val="0"/>
                        </a:ext>
                      </a:extLst>
                    </a:blip>
                    <a:stretch>
                      <a:fillRect/>
                    </a:stretch>
                  </pic:blipFill>
                  <pic:spPr>
                    <a:xfrm>
                      <a:off x="0" y="0"/>
                      <a:ext cx="2399665" cy="1337310"/>
                    </a:xfrm>
                    <a:prstGeom prst="rect">
                      <a:avLst/>
                    </a:prstGeom>
                  </pic:spPr>
                </pic:pic>
              </a:graphicData>
            </a:graphic>
            <wp14:sizeRelH relativeFrom="page">
              <wp14:pctWidth>0</wp14:pctWidth>
            </wp14:sizeRelH>
            <wp14:sizeRelV relativeFrom="page">
              <wp14:pctHeight>0</wp14:pctHeight>
            </wp14:sizeRelV>
          </wp:anchor>
        </w:drawing>
      </w:r>
      <w:r w:rsidR="00B524F5">
        <w:rPr>
          <w:rFonts w:asciiTheme="majorHAnsi" w:hAnsiTheme="majorHAnsi"/>
          <w:b/>
          <w:i/>
          <w:sz w:val="22"/>
          <w:szCs w:val="22"/>
          <w:u w:val="single"/>
        </w:rPr>
        <w:t>Celebrations</w:t>
      </w:r>
    </w:p>
    <w:p w14:paraId="732DF299" w14:textId="12D67B3A" w:rsidR="00673377" w:rsidRDefault="00E07E9F" w:rsidP="0019595A">
      <w:pPr>
        <w:spacing w:after="120"/>
        <w:rPr>
          <w:rFonts w:asciiTheme="majorHAnsi" w:hAnsiTheme="majorHAnsi"/>
          <w:sz w:val="22"/>
          <w:szCs w:val="22"/>
        </w:rPr>
      </w:pPr>
      <w:r w:rsidRPr="00E07E9F">
        <w:rPr>
          <w:rFonts w:asciiTheme="majorHAnsi" w:hAnsiTheme="majorHAnsi"/>
          <w:bCs/>
          <w:iCs/>
          <w:noProof/>
          <w:sz w:val="22"/>
          <w:szCs w:val="22"/>
        </w:rPr>
        <w:t>While</w:t>
      </w:r>
      <w:r w:rsidR="00E40E8A" w:rsidRPr="00E07E9F">
        <w:rPr>
          <w:rFonts w:asciiTheme="majorHAnsi" w:hAnsiTheme="majorHAnsi"/>
          <w:bCs/>
          <w:iCs/>
          <w:sz w:val="22"/>
          <w:szCs w:val="22"/>
        </w:rPr>
        <w:t xml:space="preserve"> </w:t>
      </w:r>
      <w:r w:rsidR="00E40E8A">
        <w:rPr>
          <w:rFonts w:asciiTheme="majorHAnsi" w:hAnsiTheme="majorHAnsi"/>
          <w:sz w:val="22"/>
          <w:szCs w:val="22"/>
        </w:rPr>
        <w:t xml:space="preserve">the Washington State Legislature </w:t>
      </w:r>
      <w:r>
        <w:rPr>
          <w:rFonts w:asciiTheme="majorHAnsi" w:hAnsiTheme="majorHAnsi"/>
          <w:sz w:val="22"/>
          <w:szCs w:val="22"/>
        </w:rPr>
        <w:t>passed</w:t>
      </w:r>
      <w:r w:rsidR="00E40E8A">
        <w:rPr>
          <w:rFonts w:asciiTheme="majorHAnsi" w:hAnsiTheme="majorHAnsi"/>
          <w:sz w:val="22"/>
          <w:szCs w:val="22"/>
        </w:rPr>
        <w:t xml:space="preserve"> a supplemental budget</w:t>
      </w:r>
      <w:r>
        <w:rPr>
          <w:rFonts w:asciiTheme="majorHAnsi" w:hAnsiTheme="majorHAnsi"/>
          <w:sz w:val="22"/>
          <w:szCs w:val="22"/>
        </w:rPr>
        <w:t xml:space="preserve"> in </w:t>
      </w:r>
      <w:proofErr w:type="spellStart"/>
      <w:r>
        <w:rPr>
          <w:rFonts w:asciiTheme="majorHAnsi" w:hAnsiTheme="majorHAnsi"/>
          <w:sz w:val="22"/>
          <w:szCs w:val="22"/>
        </w:rPr>
        <w:t>which</w:t>
      </w:r>
      <w:proofErr w:type="spellEnd"/>
      <w:r>
        <w:rPr>
          <w:rFonts w:asciiTheme="majorHAnsi" w:hAnsiTheme="majorHAnsi"/>
          <w:sz w:val="22"/>
          <w:szCs w:val="22"/>
        </w:rPr>
        <w:t xml:space="preserve"> </w:t>
      </w:r>
      <w:r w:rsidR="00E40E8A">
        <w:rPr>
          <w:rFonts w:asciiTheme="majorHAnsi" w:hAnsiTheme="majorHAnsi"/>
          <w:sz w:val="22"/>
          <w:szCs w:val="22"/>
        </w:rPr>
        <w:t xml:space="preserve">Resolution Washington </w:t>
      </w:r>
      <w:r>
        <w:rPr>
          <w:rFonts w:asciiTheme="majorHAnsi" w:hAnsiTheme="majorHAnsi"/>
          <w:sz w:val="22"/>
          <w:szCs w:val="22"/>
        </w:rPr>
        <w:t>was allocated an</w:t>
      </w:r>
      <w:r w:rsidR="00E40E8A">
        <w:rPr>
          <w:rFonts w:asciiTheme="majorHAnsi" w:hAnsiTheme="majorHAnsi"/>
          <w:sz w:val="22"/>
          <w:szCs w:val="22"/>
        </w:rPr>
        <w:t xml:space="preserve"> </w:t>
      </w:r>
      <w:r w:rsidR="0098182A">
        <w:rPr>
          <w:rFonts w:asciiTheme="majorHAnsi" w:hAnsiTheme="majorHAnsi"/>
          <w:sz w:val="22"/>
          <w:szCs w:val="22"/>
        </w:rPr>
        <w:t xml:space="preserve">additional </w:t>
      </w:r>
      <w:r w:rsidR="00E40E8A">
        <w:rPr>
          <w:rFonts w:asciiTheme="majorHAnsi" w:hAnsiTheme="majorHAnsi"/>
          <w:sz w:val="22"/>
          <w:szCs w:val="22"/>
        </w:rPr>
        <w:t>$3M</w:t>
      </w:r>
      <w:r w:rsidR="0098182A">
        <w:rPr>
          <w:rFonts w:asciiTheme="majorHAnsi" w:hAnsiTheme="majorHAnsi"/>
          <w:sz w:val="22"/>
          <w:szCs w:val="22"/>
        </w:rPr>
        <w:t xml:space="preserve"> </w:t>
      </w:r>
      <w:r w:rsidR="00E40E8A">
        <w:rPr>
          <w:rFonts w:asciiTheme="majorHAnsi" w:hAnsiTheme="majorHAnsi"/>
          <w:sz w:val="22"/>
          <w:szCs w:val="22"/>
        </w:rPr>
        <w:t xml:space="preserve">for ERPP </w:t>
      </w:r>
      <w:r>
        <w:rPr>
          <w:rFonts w:asciiTheme="majorHAnsi" w:hAnsiTheme="majorHAnsi"/>
          <w:sz w:val="22"/>
          <w:szCs w:val="22"/>
        </w:rPr>
        <w:t>starting July 1, the request for gap funding from April to June was not fulfilled</w:t>
      </w:r>
      <w:r w:rsidR="00E40E8A">
        <w:rPr>
          <w:rFonts w:asciiTheme="majorHAnsi" w:hAnsiTheme="majorHAnsi"/>
          <w:sz w:val="22"/>
          <w:szCs w:val="22"/>
        </w:rPr>
        <w:t xml:space="preserve">.  </w:t>
      </w:r>
      <w:r>
        <w:rPr>
          <w:rFonts w:asciiTheme="majorHAnsi" w:hAnsiTheme="majorHAnsi"/>
          <w:sz w:val="22"/>
          <w:szCs w:val="22"/>
        </w:rPr>
        <w:t>For our center, that equates to approximately $55,000 dollars of funding needed that was unavailable</w:t>
      </w:r>
      <w:r w:rsidR="0098182A">
        <w:rPr>
          <w:rFonts w:asciiTheme="majorHAnsi" w:hAnsiTheme="majorHAnsi"/>
          <w:sz w:val="22"/>
          <w:szCs w:val="22"/>
        </w:rPr>
        <w:t xml:space="preserve">.  However, </w:t>
      </w:r>
      <w:r>
        <w:rPr>
          <w:rFonts w:asciiTheme="majorHAnsi" w:hAnsiTheme="majorHAnsi"/>
          <w:sz w:val="22"/>
          <w:szCs w:val="22"/>
        </w:rPr>
        <w:t>Resolution Washington successfully engaged with the Administrative Office of the Courts, who has offered to identify these funds from within their own budget so that we can keep operating the ERPP program at current levels, prior to funding boosts that will come July 1.</w:t>
      </w:r>
    </w:p>
    <w:p w14:paraId="6106F297" w14:textId="603507E5" w:rsidR="00B524F5" w:rsidRDefault="00B524F5" w:rsidP="008A51D2">
      <w:pPr>
        <w:rPr>
          <w:rFonts w:asciiTheme="majorHAnsi" w:hAnsiTheme="majorHAnsi"/>
          <w:b/>
          <w:i/>
          <w:sz w:val="22"/>
          <w:szCs w:val="22"/>
          <w:u w:val="single"/>
        </w:rPr>
      </w:pPr>
    </w:p>
    <w:p w14:paraId="12402835" w14:textId="1A2BEB92" w:rsidR="00673377" w:rsidRDefault="00B524F5" w:rsidP="0019595A">
      <w:pPr>
        <w:spacing w:after="120"/>
        <w:jc w:val="center"/>
        <w:rPr>
          <w:rFonts w:asciiTheme="majorHAnsi" w:hAnsiTheme="majorHAnsi"/>
          <w:b/>
          <w:i/>
          <w:sz w:val="22"/>
          <w:szCs w:val="22"/>
          <w:u w:val="single"/>
        </w:rPr>
      </w:pPr>
      <w:r>
        <w:rPr>
          <w:rFonts w:asciiTheme="majorHAnsi" w:hAnsiTheme="majorHAnsi"/>
          <w:b/>
          <w:i/>
          <w:sz w:val="22"/>
          <w:szCs w:val="22"/>
          <w:u w:val="single"/>
        </w:rPr>
        <w:t>Latest News &amp; Updates</w:t>
      </w:r>
    </w:p>
    <w:p w14:paraId="0FB08807" w14:textId="53564DCD" w:rsidR="00673377" w:rsidRDefault="004B41D8" w:rsidP="0019595A">
      <w:pPr>
        <w:spacing w:after="120"/>
        <w:rPr>
          <w:rFonts w:asciiTheme="majorHAnsi" w:hAnsiTheme="majorHAnsi"/>
          <w:sz w:val="22"/>
          <w:szCs w:val="22"/>
        </w:rPr>
      </w:pPr>
      <w:r>
        <w:rPr>
          <w:rFonts w:asciiTheme="majorHAnsi" w:hAnsiTheme="majorHAnsi"/>
          <w:noProof/>
          <w:sz w:val="22"/>
          <w:szCs w:val="22"/>
        </w:rPr>
        <w:drawing>
          <wp:anchor distT="0" distB="0" distL="114300" distR="114300" simplePos="0" relativeHeight="251660288" behindDoc="1" locked="0" layoutInCell="1" allowOverlap="1" wp14:anchorId="2BABF65F" wp14:editId="18717910">
            <wp:simplePos x="0" y="0"/>
            <wp:positionH relativeFrom="column">
              <wp:posOffset>4949190</wp:posOffset>
            </wp:positionH>
            <wp:positionV relativeFrom="paragraph">
              <wp:posOffset>30480</wp:posOffset>
            </wp:positionV>
            <wp:extent cx="1109980" cy="834390"/>
            <wp:effectExtent l="0" t="0" r="0" b="3810"/>
            <wp:wrapTight wrapText="bothSides">
              <wp:wrapPolygon edited="0">
                <wp:start x="0" y="0"/>
                <wp:lineTo x="0" y="21370"/>
                <wp:lineTo x="21254" y="21370"/>
                <wp:lineTo x="21254" y="0"/>
                <wp:lineTo x="0" y="0"/>
              </wp:wrapPolygon>
            </wp:wrapTight>
            <wp:docPr id="7" name="Picture 7" descr="Pile of American dollar bank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ile of American dollar banknotes"/>
                    <pic:cNvPicPr/>
                  </pic:nvPicPr>
                  <pic:blipFill>
                    <a:blip r:embed="rId6"/>
                    <a:stretch>
                      <a:fillRect/>
                    </a:stretch>
                  </pic:blipFill>
                  <pic:spPr>
                    <a:xfrm flipV="1">
                      <a:off x="0" y="0"/>
                      <a:ext cx="1109980" cy="834390"/>
                    </a:xfrm>
                    <a:prstGeom prst="rect">
                      <a:avLst/>
                    </a:prstGeom>
                  </pic:spPr>
                </pic:pic>
              </a:graphicData>
            </a:graphic>
            <wp14:sizeRelH relativeFrom="margin">
              <wp14:pctWidth>0</wp14:pctWidth>
            </wp14:sizeRelH>
            <wp14:sizeRelV relativeFrom="margin">
              <wp14:pctHeight>0</wp14:pctHeight>
            </wp14:sizeRelV>
          </wp:anchor>
        </w:drawing>
      </w:r>
      <w:r w:rsidR="008A51D2">
        <w:rPr>
          <w:rFonts w:asciiTheme="majorHAnsi" w:hAnsiTheme="majorHAnsi"/>
          <w:sz w:val="22"/>
          <w:szCs w:val="22"/>
        </w:rPr>
        <w:t xml:space="preserve">The Suite A building work </w:t>
      </w:r>
      <w:r>
        <w:rPr>
          <w:rFonts w:asciiTheme="majorHAnsi" w:hAnsiTheme="majorHAnsi"/>
          <w:sz w:val="22"/>
          <w:szCs w:val="22"/>
        </w:rPr>
        <w:t>is done</w:t>
      </w:r>
      <w:r w:rsidR="00E07E9F">
        <w:rPr>
          <w:rFonts w:asciiTheme="majorHAnsi" w:hAnsiTheme="majorHAnsi"/>
          <w:sz w:val="22"/>
          <w:szCs w:val="22"/>
        </w:rPr>
        <w:t xml:space="preserve"> with wall removal, beam support, rewiring, carpet patching and painting.  </w:t>
      </w:r>
      <w:r w:rsidR="0098182A">
        <w:rPr>
          <w:rFonts w:asciiTheme="majorHAnsi" w:hAnsiTheme="majorHAnsi"/>
          <w:sz w:val="22"/>
          <w:szCs w:val="22"/>
        </w:rPr>
        <w:t xml:space="preserve">So, we are beginning to stage for our open house.  </w:t>
      </w:r>
      <w:r>
        <w:rPr>
          <w:rFonts w:asciiTheme="majorHAnsi" w:hAnsiTheme="majorHAnsi"/>
          <w:sz w:val="22"/>
          <w:szCs w:val="22"/>
        </w:rPr>
        <w:t xml:space="preserve">Now, Suite B will be getting an upgrade in LED </w:t>
      </w:r>
      <w:r w:rsidR="00E07E9F">
        <w:rPr>
          <w:rFonts w:asciiTheme="majorHAnsi" w:hAnsiTheme="majorHAnsi"/>
          <w:sz w:val="22"/>
          <w:szCs w:val="22"/>
        </w:rPr>
        <w:t xml:space="preserve">overhead </w:t>
      </w:r>
      <w:r>
        <w:rPr>
          <w:rFonts w:asciiTheme="majorHAnsi" w:hAnsiTheme="majorHAnsi"/>
          <w:sz w:val="22"/>
          <w:szCs w:val="22"/>
        </w:rPr>
        <w:t xml:space="preserve">lighting as well as window coverings in all offices, which will reduce our </w:t>
      </w:r>
      <w:r w:rsidR="00E07E9F">
        <w:rPr>
          <w:rFonts w:asciiTheme="majorHAnsi" w:hAnsiTheme="majorHAnsi"/>
          <w:sz w:val="22"/>
          <w:szCs w:val="22"/>
        </w:rPr>
        <w:t xml:space="preserve">ongoing </w:t>
      </w:r>
      <w:r>
        <w:rPr>
          <w:rFonts w:asciiTheme="majorHAnsi" w:hAnsiTheme="majorHAnsi"/>
          <w:sz w:val="22"/>
          <w:szCs w:val="22"/>
        </w:rPr>
        <w:t>energy bills</w:t>
      </w:r>
      <w:r w:rsidR="008A51D2">
        <w:rPr>
          <w:rFonts w:asciiTheme="majorHAnsi" w:hAnsiTheme="majorHAnsi"/>
          <w:sz w:val="22"/>
          <w:szCs w:val="22"/>
        </w:rPr>
        <w:t>.</w:t>
      </w:r>
      <w:r w:rsidR="0097752B">
        <w:rPr>
          <w:rFonts w:asciiTheme="majorHAnsi" w:hAnsiTheme="majorHAnsi"/>
          <w:sz w:val="22"/>
          <w:szCs w:val="22"/>
        </w:rPr>
        <w:t xml:space="preserve">  </w:t>
      </w:r>
    </w:p>
    <w:p w14:paraId="3349C4D2" w14:textId="77777777" w:rsidR="00E07E9F" w:rsidRDefault="00E07E9F" w:rsidP="0019595A">
      <w:pPr>
        <w:spacing w:after="120"/>
        <w:rPr>
          <w:rFonts w:asciiTheme="majorHAnsi" w:hAnsiTheme="majorHAnsi"/>
          <w:sz w:val="22"/>
          <w:szCs w:val="22"/>
        </w:rPr>
      </w:pPr>
    </w:p>
    <w:p w14:paraId="6342F0B1" w14:textId="1F84489F" w:rsidR="008A51D2" w:rsidRPr="00627AEA" w:rsidRDefault="00E07E9F" w:rsidP="00FD570B">
      <w:pPr>
        <w:rPr>
          <w:rFonts w:asciiTheme="majorHAnsi" w:hAnsiTheme="majorHAnsi"/>
          <w:sz w:val="22"/>
          <w:szCs w:val="22"/>
        </w:rPr>
      </w:pPr>
      <w:r>
        <w:rPr>
          <w:rFonts w:asciiTheme="majorHAnsi" w:hAnsiTheme="majorHAnsi"/>
          <w:noProof/>
          <w:sz w:val="22"/>
          <w:szCs w:val="22"/>
        </w:rPr>
        <w:drawing>
          <wp:anchor distT="0" distB="0" distL="114300" distR="114300" simplePos="0" relativeHeight="251664384" behindDoc="0" locked="0" layoutInCell="1" allowOverlap="1" wp14:anchorId="5DA523B2" wp14:editId="17051F06">
            <wp:simplePos x="0" y="0"/>
            <wp:positionH relativeFrom="column">
              <wp:posOffset>-3810</wp:posOffset>
            </wp:positionH>
            <wp:positionV relativeFrom="paragraph">
              <wp:posOffset>3175</wp:posOffset>
            </wp:positionV>
            <wp:extent cx="1536701" cy="1024467"/>
            <wp:effectExtent l="0" t="0" r="0" b="4445"/>
            <wp:wrapSquare wrapText="bothSides"/>
            <wp:docPr id="1" name="Picture 1" descr="Red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Red building"/>
                    <pic:cNvPicPr/>
                  </pic:nvPicPr>
                  <pic:blipFill>
                    <a:blip r:embed="rId7"/>
                    <a:stretch>
                      <a:fillRect/>
                    </a:stretch>
                  </pic:blipFill>
                  <pic:spPr>
                    <a:xfrm>
                      <a:off x="0" y="0"/>
                      <a:ext cx="1536701" cy="1024467"/>
                    </a:xfrm>
                    <a:prstGeom prst="rect">
                      <a:avLst/>
                    </a:prstGeom>
                  </pic:spPr>
                </pic:pic>
              </a:graphicData>
            </a:graphic>
            <wp14:sizeRelH relativeFrom="page">
              <wp14:pctWidth>0</wp14:pctWidth>
            </wp14:sizeRelH>
            <wp14:sizeRelV relativeFrom="page">
              <wp14:pctHeight>0</wp14:pctHeight>
            </wp14:sizeRelV>
          </wp:anchor>
        </w:drawing>
      </w:r>
      <w:r w:rsidR="0098182A">
        <w:rPr>
          <w:rFonts w:asciiTheme="majorHAnsi" w:hAnsiTheme="majorHAnsi"/>
          <w:sz w:val="22"/>
          <w:szCs w:val="22"/>
        </w:rPr>
        <w:t xml:space="preserve">Recent hire </w:t>
      </w:r>
      <w:r w:rsidR="008A51D2">
        <w:rPr>
          <w:rFonts w:asciiTheme="majorHAnsi" w:hAnsiTheme="majorHAnsi"/>
          <w:sz w:val="22"/>
          <w:szCs w:val="22"/>
        </w:rPr>
        <w:t xml:space="preserve">Mattie Leighton </w:t>
      </w:r>
      <w:r w:rsidR="00C01CBC">
        <w:rPr>
          <w:rFonts w:asciiTheme="majorHAnsi" w:hAnsiTheme="majorHAnsi"/>
          <w:sz w:val="22"/>
          <w:szCs w:val="22"/>
        </w:rPr>
        <w:t>has been a real asset to our E</w:t>
      </w:r>
      <w:r>
        <w:rPr>
          <w:rFonts w:asciiTheme="majorHAnsi" w:hAnsiTheme="majorHAnsi"/>
          <w:sz w:val="22"/>
          <w:szCs w:val="22"/>
        </w:rPr>
        <w:t xml:space="preserve">viction </w:t>
      </w:r>
      <w:r w:rsidR="00C01CBC">
        <w:rPr>
          <w:rFonts w:asciiTheme="majorHAnsi" w:hAnsiTheme="majorHAnsi"/>
          <w:sz w:val="22"/>
          <w:szCs w:val="22"/>
        </w:rPr>
        <w:t>R</w:t>
      </w:r>
      <w:r>
        <w:rPr>
          <w:rFonts w:asciiTheme="majorHAnsi" w:hAnsiTheme="majorHAnsi"/>
          <w:sz w:val="22"/>
          <w:szCs w:val="22"/>
        </w:rPr>
        <w:t xml:space="preserve">esolution </w:t>
      </w:r>
      <w:r w:rsidR="00C01CBC">
        <w:rPr>
          <w:rFonts w:asciiTheme="majorHAnsi" w:hAnsiTheme="majorHAnsi"/>
          <w:sz w:val="22"/>
          <w:szCs w:val="22"/>
        </w:rPr>
        <w:t>P</w:t>
      </w:r>
      <w:r>
        <w:rPr>
          <w:rFonts w:asciiTheme="majorHAnsi" w:hAnsiTheme="majorHAnsi"/>
          <w:sz w:val="22"/>
          <w:szCs w:val="22"/>
        </w:rPr>
        <w:t xml:space="preserve">ilot </w:t>
      </w:r>
      <w:r w:rsidR="00C01CBC">
        <w:rPr>
          <w:rFonts w:asciiTheme="majorHAnsi" w:hAnsiTheme="majorHAnsi"/>
          <w:sz w:val="22"/>
          <w:szCs w:val="22"/>
        </w:rPr>
        <w:t>P</w:t>
      </w:r>
      <w:r>
        <w:rPr>
          <w:rFonts w:asciiTheme="majorHAnsi" w:hAnsiTheme="majorHAnsi"/>
          <w:sz w:val="22"/>
          <w:szCs w:val="22"/>
        </w:rPr>
        <w:t>rogram</w:t>
      </w:r>
      <w:r w:rsidR="00C01CBC">
        <w:rPr>
          <w:rFonts w:asciiTheme="majorHAnsi" w:hAnsiTheme="majorHAnsi"/>
          <w:sz w:val="22"/>
          <w:szCs w:val="22"/>
        </w:rPr>
        <w:t xml:space="preserve"> case support team, in a time of extremely high case volume</w:t>
      </w:r>
      <w:r w:rsidR="008A51D2">
        <w:rPr>
          <w:rFonts w:asciiTheme="majorHAnsi" w:hAnsiTheme="majorHAnsi"/>
          <w:sz w:val="22"/>
          <w:szCs w:val="22"/>
        </w:rPr>
        <w:t xml:space="preserve">.  </w:t>
      </w:r>
      <w:r w:rsidR="00C01CBC">
        <w:rPr>
          <w:rFonts w:asciiTheme="majorHAnsi" w:hAnsiTheme="majorHAnsi"/>
          <w:sz w:val="22"/>
          <w:szCs w:val="22"/>
        </w:rPr>
        <w:t>Caseload has increased month over month by 30%, with April easily having our highest case volume ever</w:t>
      </w:r>
      <w:r w:rsidR="008A51D2">
        <w:rPr>
          <w:rFonts w:asciiTheme="majorHAnsi" w:hAnsiTheme="majorHAnsi"/>
          <w:sz w:val="22"/>
          <w:szCs w:val="22"/>
        </w:rPr>
        <w:t>.</w:t>
      </w:r>
      <w:r w:rsidR="00C01CBC">
        <w:rPr>
          <w:rFonts w:asciiTheme="majorHAnsi" w:hAnsiTheme="majorHAnsi"/>
          <w:sz w:val="22"/>
          <w:szCs w:val="22"/>
        </w:rPr>
        <w:t xml:space="preserve">  Team members Chad, </w:t>
      </w:r>
      <w:proofErr w:type="spellStart"/>
      <w:r w:rsidR="00C01CBC">
        <w:rPr>
          <w:rFonts w:asciiTheme="majorHAnsi" w:hAnsiTheme="majorHAnsi"/>
          <w:sz w:val="22"/>
          <w:szCs w:val="22"/>
        </w:rPr>
        <w:t>Isaid</w:t>
      </w:r>
      <w:proofErr w:type="spellEnd"/>
      <w:r w:rsidR="00C01CBC">
        <w:rPr>
          <w:rFonts w:asciiTheme="majorHAnsi" w:hAnsiTheme="majorHAnsi"/>
          <w:sz w:val="22"/>
          <w:szCs w:val="22"/>
        </w:rPr>
        <w:t xml:space="preserve">, </w:t>
      </w:r>
      <w:proofErr w:type="gramStart"/>
      <w:r w:rsidR="00C01CBC">
        <w:rPr>
          <w:rFonts w:asciiTheme="majorHAnsi" w:hAnsiTheme="majorHAnsi"/>
          <w:sz w:val="22"/>
          <w:szCs w:val="22"/>
        </w:rPr>
        <w:t>Yul</w:t>
      </w:r>
      <w:proofErr w:type="gramEnd"/>
      <w:r w:rsidR="00C01CBC">
        <w:rPr>
          <w:rFonts w:asciiTheme="majorHAnsi" w:hAnsiTheme="majorHAnsi"/>
          <w:sz w:val="22"/>
          <w:szCs w:val="22"/>
        </w:rPr>
        <w:t xml:space="preserve"> and Mattie, along with their supervisor Alice are working extremely hard to manage expectations while being responsive and thorough in case management.  As we prepare for </w:t>
      </w:r>
      <w:proofErr w:type="spellStart"/>
      <w:r w:rsidR="00C01CBC">
        <w:rPr>
          <w:rFonts w:asciiTheme="majorHAnsi" w:hAnsiTheme="majorHAnsi"/>
          <w:sz w:val="22"/>
          <w:szCs w:val="22"/>
        </w:rPr>
        <w:t>Isaid’s</w:t>
      </w:r>
      <w:proofErr w:type="spellEnd"/>
      <w:r w:rsidR="00C01CBC">
        <w:rPr>
          <w:rFonts w:asciiTheme="majorHAnsi" w:hAnsiTheme="majorHAnsi"/>
          <w:sz w:val="22"/>
          <w:szCs w:val="22"/>
        </w:rPr>
        <w:t xml:space="preserve"> departure for law school in the summer, we are actively recruiting another person to join the team in May </w:t>
      </w:r>
      <w:proofErr w:type="gramStart"/>
      <w:r w:rsidR="00C01CBC">
        <w:rPr>
          <w:rFonts w:asciiTheme="majorHAnsi" w:hAnsiTheme="majorHAnsi"/>
          <w:sz w:val="22"/>
          <w:szCs w:val="22"/>
        </w:rPr>
        <w:t>so as to</w:t>
      </w:r>
      <w:proofErr w:type="gramEnd"/>
      <w:r w:rsidR="00C01CBC">
        <w:rPr>
          <w:rFonts w:asciiTheme="majorHAnsi" w:hAnsiTheme="majorHAnsi"/>
          <w:sz w:val="22"/>
          <w:szCs w:val="22"/>
        </w:rPr>
        <w:t xml:space="preserve"> support current caseload while having an overlapping learning experience while </w:t>
      </w:r>
      <w:proofErr w:type="spellStart"/>
      <w:r w:rsidR="00C01CBC">
        <w:rPr>
          <w:rFonts w:asciiTheme="majorHAnsi" w:hAnsiTheme="majorHAnsi"/>
          <w:sz w:val="22"/>
          <w:szCs w:val="22"/>
        </w:rPr>
        <w:t>Isaid</w:t>
      </w:r>
      <w:proofErr w:type="spellEnd"/>
      <w:r w:rsidR="00C01CBC">
        <w:rPr>
          <w:rFonts w:asciiTheme="majorHAnsi" w:hAnsiTheme="majorHAnsi"/>
          <w:sz w:val="22"/>
          <w:szCs w:val="22"/>
        </w:rPr>
        <w:t xml:space="preserve"> is still with us.  We are committed to centering the needs of our Spanish-speaking community, so our hope is to be able to hire another bilingual, bicultural member of the team.</w:t>
      </w:r>
    </w:p>
    <w:p w14:paraId="025F1FDB" w14:textId="1CA39E4F" w:rsidR="00673377" w:rsidRDefault="00673377" w:rsidP="00FD570B">
      <w:pPr>
        <w:rPr>
          <w:rFonts w:asciiTheme="majorHAnsi" w:hAnsiTheme="majorHAnsi"/>
          <w:b/>
          <w:i/>
          <w:sz w:val="22"/>
          <w:szCs w:val="22"/>
        </w:rPr>
      </w:pPr>
    </w:p>
    <w:p w14:paraId="1655C796" w14:textId="64AEFCEC" w:rsidR="00656E2E" w:rsidRPr="00656E2E" w:rsidRDefault="00B524F5" w:rsidP="0019595A">
      <w:pPr>
        <w:spacing w:after="120"/>
        <w:jc w:val="center"/>
        <w:rPr>
          <w:rFonts w:asciiTheme="majorHAnsi" w:hAnsiTheme="majorHAnsi"/>
          <w:b/>
          <w:i/>
          <w:sz w:val="22"/>
          <w:szCs w:val="22"/>
          <w:u w:val="single"/>
        </w:rPr>
      </w:pPr>
      <w:r>
        <w:rPr>
          <w:rFonts w:asciiTheme="majorHAnsi" w:hAnsiTheme="majorHAnsi"/>
          <w:b/>
          <w:i/>
          <w:sz w:val="22"/>
          <w:szCs w:val="22"/>
          <w:u w:val="single"/>
        </w:rPr>
        <w:t>A Request</w:t>
      </w:r>
    </w:p>
    <w:p w14:paraId="70314FC2" w14:textId="0904E692" w:rsidR="006244AC" w:rsidRPr="0019595A" w:rsidRDefault="004E5F94">
      <w:pPr>
        <w:rPr>
          <w:rFonts w:asciiTheme="majorHAnsi" w:hAnsiTheme="majorHAnsi"/>
          <w:b/>
          <w:i/>
          <w:sz w:val="22"/>
          <w:szCs w:val="22"/>
        </w:rPr>
      </w:pPr>
      <w:r>
        <w:rPr>
          <w:rFonts w:asciiTheme="majorHAnsi" w:hAnsiTheme="majorHAnsi"/>
          <w:b/>
          <w:i/>
          <w:noProof/>
          <w:sz w:val="22"/>
          <w:szCs w:val="22"/>
          <w:u w:val="single"/>
        </w:rPr>
        <w:drawing>
          <wp:anchor distT="0" distB="0" distL="114300" distR="114300" simplePos="0" relativeHeight="251665408" behindDoc="0" locked="0" layoutInCell="1" allowOverlap="1" wp14:anchorId="3CB1FC64" wp14:editId="3BC697A0">
            <wp:simplePos x="0" y="0"/>
            <wp:positionH relativeFrom="column">
              <wp:posOffset>4567767</wp:posOffset>
            </wp:positionH>
            <wp:positionV relativeFrom="paragraph">
              <wp:posOffset>35560</wp:posOffset>
            </wp:positionV>
            <wp:extent cx="1752600" cy="1168400"/>
            <wp:effectExtent l="0" t="0" r="0" b="0"/>
            <wp:wrapSquare wrapText="bothSides"/>
            <wp:docPr id="3" name="Picture 3" descr="Colorful banderi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olorful banderitas"/>
                    <pic:cNvPicPr/>
                  </pic:nvPicPr>
                  <pic:blipFill>
                    <a:blip r:embed="rId8"/>
                    <a:stretch>
                      <a:fillRect/>
                    </a:stretch>
                  </pic:blipFill>
                  <pic:spPr>
                    <a:xfrm>
                      <a:off x="0" y="0"/>
                      <a:ext cx="1752600" cy="1168400"/>
                    </a:xfrm>
                    <a:prstGeom prst="rect">
                      <a:avLst/>
                    </a:prstGeom>
                  </pic:spPr>
                </pic:pic>
              </a:graphicData>
            </a:graphic>
            <wp14:sizeRelH relativeFrom="page">
              <wp14:pctWidth>0</wp14:pctWidth>
            </wp14:sizeRelH>
            <wp14:sizeRelV relativeFrom="page">
              <wp14:pctHeight>0</wp14:pctHeight>
            </wp14:sizeRelV>
          </wp:anchor>
        </w:drawing>
      </w:r>
      <w:r w:rsidR="0019595A">
        <w:rPr>
          <w:rFonts w:asciiTheme="majorHAnsi" w:hAnsiTheme="majorHAnsi"/>
          <w:sz w:val="22"/>
          <w:szCs w:val="22"/>
        </w:rPr>
        <w:t xml:space="preserve">Please </w:t>
      </w:r>
      <w:r>
        <w:rPr>
          <w:rFonts w:asciiTheme="majorHAnsi" w:hAnsiTheme="majorHAnsi"/>
          <w:sz w:val="22"/>
          <w:szCs w:val="22"/>
        </w:rPr>
        <w:t xml:space="preserve">remember to invite community leaders, </w:t>
      </w:r>
      <w:proofErr w:type="gramStart"/>
      <w:r>
        <w:rPr>
          <w:rFonts w:asciiTheme="majorHAnsi" w:hAnsiTheme="majorHAnsi"/>
          <w:sz w:val="22"/>
          <w:szCs w:val="22"/>
        </w:rPr>
        <w:t>friends</w:t>
      </w:r>
      <w:proofErr w:type="gramEnd"/>
      <w:r>
        <w:rPr>
          <w:rFonts w:asciiTheme="majorHAnsi" w:hAnsiTheme="majorHAnsi"/>
          <w:sz w:val="22"/>
          <w:szCs w:val="22"/>
        </w:rPr>
        <w:t xml:space="preserve"> and others you know that may have interest in our work</w:t>
      </w:r>
      <w:r w:rsidR="0019595A">
        <w:rPr>
          <w:rFonts w:asciiTheme="majorHAnsi" w:hAnsiTheme="majorHAnsi"/>
          <w:sz w:val="22"/>
          <w:szCs w:val="22"/>
        </w:rPr>
        <w:t xml:space="preserve"> </w:t>
      </w:r>
      <w:r>
        <w:rPr>
          <w:rFonts w:asciiTheme="majorHAnsi" w:hAnsiTheme="majorHAnsi"/>
          <w:sz w:val="22"/>
          <w:szCs w:val="22"/>
        </w:rPr>
        <w:t>to</w:t>
      </w:r>
      <w:r w:rsidR="0019595A">
        <w:rPr>
          <w:rFonts w:asciiTheme="majorHAnsi" w:hAnsiTheme="majorHAnsi"/>
          <w:sz w:val="22"/>
          <w:szCs w:val="22"/>
        </w:rPr>
        <w:t xml:space="preserve"> our open house</w:t>
      </w:r>
      <w:r>
        <w:rPr>
          <w:rFonts w:asciiTheme="majorHAnsi" w:hAnsiTheme="majorHAnsi"/>
          <w:sz w:val="22"/>
          <w:szCs w:val="22"/>
        </w:rPr>
        <w:t xml:space="preserve"> on Sunday, April 24</w:t>
      </w:r>
      <w:r w:rsidR="0019595A">
        <w:rPr>
          <w:rFonts w:asciiTheme="majorHAnsi" w:hAnsiTheme="majorHAnsi"/>
          <w:sz w:val="22"/>
          <w:szCs w:val="22"/>
        </w:rPr>
        <w:t>!</w:t>
      </w:r>
      <w:r>
        <w:rPr>
          <w:rFonts w:asciiTheme="majorHAnsi" w:hAnsiTheme="majorHAnsi"/>
          <w:sz w:val="22"/>
          <w:szCs w:val="22"/>
        </w:rPr>
        <w:t xml:space="preserve">  Joe and Robyn have crafted a great event, in partnership with the Community Engagement Committee members.  Attendees can take a self-guided tour of our expanded space, while enjoying tasty snacks and chocolates.  Copies of our recently published 30-year anniversary booklet will be provided to everyone in attendance.</w:t>
      </w:r>
    </w:p>
    <w:sectPr w:rsidR="006244AC" w:rsidRPr="0019595A" w:rsidSect="008A51D2">
      <w:pgSz w:w="12240" w:h="15840"/>
      <w:pgMar w:top="1152" w:right="1152" w:bottom="1152" w:left="115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570B"/>
    <w:rsid w:val="0019595A"/>
    <w:rsid w:val="002F544B"/>
    <w:rsid w:val="004B41D8"/>
    <w:rsid w:val="004E5F94"/>
    <w:rsid w:val="005B7152"/>
    <w:rsid w:val="006244AC"/>
    <w:rsid w:val="00627AEA"/>
    <w:rsid w:val="00656E2E"/>
    <w:rsid w:val="00673377"/>
    <w:rsid w:val="00857231"/>
    <w:rsid w:val="008A51D2"/>
    <w:rsid w:val="0097752B"/>
    <w:rsid w:val="0098182A"/>
    <w:rsid w:val="00A15944"/>
    <w:rsid w:val="00B524F5"/>
    <w:rsid w:val="00C01CBC"/>
    <w:rsid w:val="00CB2DF8"/>
    <w:rsid w:val="00DB091E"/>
    <w:rsid w:val="00E07E9F"/>
    <w:rsid w:val="00E40E8A"/>
    <w:rsid w:val="00FD570B"/>
    <w:rsid w:val="00FF1AAE"/>
    <w:rsid w:val="00FF384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95FB9E9"/>
  <w14:defaultImageDpi w14:val="300"/>
  <w15:docId w15:val="{1F31C181-A0F4-3646-AB32-D217CAA781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244AC"/>
    <w:rPr>
      <w:color w:val="0000FF" w:themeColor="hyperlink"/>
      <w:u w:val="single"/>
    </w:rPr>
  </w:style>
  <w:style w:type="paragraph" w:styleId="BalloonText">
    <w:name w:val="Balloon Text"/>
    <w:basedOn w:val="Normal"/>
    <w:link w:val="BalloonTextChar"/>
    <w:uiPriority w:val="99"/>
    <w:semiHidden/>
    <w:unhideWhenUsed/>
    <w:rsid w:val="006244A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244AC"/>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3" Type="http://schemas.openxmlformats.org/officeDocument/2006/relationships/webSettings" Target="webSettings.xml"/><Relationship Id="rId7" Type="http://schemas.openxmlformats.org/officeDocument/2006/relationships/image" Target="media/image4.jp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g"/><Relationship Id="rId5" Type="http://schemas.openxmlformats.org/officeDocument/2006/relationships/image" Target="media/image2.jpg"/><Relationship Id="rId10" Type="http://schemas.openxmlformats.org/officeDocument/2006/relationships/theme" Target="theme/theme1.xml"/><Relationship Id="rId4" Type="http://schemas.openxmlformats.org/officeDocument/2006/relationships/image" Target="media/image1.jp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46</TotalTime>
  <Pages>1</Pages>
  <Words>347</Words>
  <Characters>1984</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Jody May Suhrbier</dc:creator>
  <cp:keywords/>
  <dc:description/>
  <cp:lastModifiedBy>jodymay@mac.com</cp:lastModifiedBy>
  <cp:revision>4</cp:revision>
  <cp:lastPrinted>2020-08-14T19:40:00Z</cp:lastPrinted>
  <dcterms:created xsi:type="dcterms:W3CDTF">2022-03-16T18:02:00Z</dcterms:created>
  <dcterms:modified xsi:type="dcterms:W3CDTF">2022-04-14T18:00:00Z</dcterms:modified>
</cp:coreProperties>
</file>