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75C" w:rsidP="00E9575C" w:rsidRDefault="00E9575C" w14:paraId="1287210D" w14:textId="77777777">
      <w:pPr>
        <w:suppressAutoHyphens/>
        <w:spacing w:line="240" w:lineRule="atLeast"/>
        <w:jc w:val="both"/>
        <w:rPr>
          <w:spacing w:val="-3"/>
        </w:rPr>
      </w:pPr>
    </w:p>
    <w:p w:rsidR="00E9575C" w:rsidP="00E9575C" w:rsidRDefault="00E9575C" w14:paraId="650BB70D" w14:textId="77777777">
      <w:pPr>
        <w:suppressAutoHyphens/>
        <w:spacing w:line="240" w:lineRule="atLeast"/>
        <w:jc w:val="both"/>
        <w:rPr>
          <w:spacing w:val="-3"/>
        </w:rPr>
      </w:pPr>
    </w:p>
    <w:p w:rsidR="00E9575C" w:rsidP="00E9575C" w:rsidRDefault="00E9575C" w14:paraId="0D7A6AEE" w14:textId="77777777">
      <w:pPr>
        <w:suppressAutoHyphens/>
        <w:spacing w:line="240" w:lineRule="atLeast"/>
        <w:jc w:val="both"/>
        <w:rPr>
          <w:spacing w:val="-3"/>
        </w:rPr>
      </w:pPr>
    </w:p>
    <w:p w:rsidR="00E9575C" w:rsidP="00E9575C" w:rsidRDefault="00E9575C" w14:paraId="2C64F3F2" w14:textId="77777777">
      <w:pPr>
        <w:suppressAutoHyphens/>
        <w:spacing w:line="240" w:lineRule="atLeast"/>
        <w:jc w:val="center"/>
        <w:rPr>
          <w:rFonts w:ascii="Arial" w:hAnsi="Arial" w:cs="Arial"/>
          <w:spacing w:val="-3"/>
        </w:rPr>
      </w:pPr>
      <w:r>
        <w:rPr>
          <w:rFonts w:ascii="Arial" w:hAnsi="Arial" w:cs="Arial"/>
          <w:b/>
          <w:bCs/>
          <w:spacing w:val="-3"/>
        </w:rPr>
        <w:t xml:space="preserve">DISPUTE RESOLUTION CENTER </w:t>
      </w:r>
      <w:r>
        <w:rPr>
          <w:rFonts w:ascii="Arial" w:hAnsi="Arial" w:cs="Arial"/>
          <w:spacing w:val="-3"/>
        </w:rPr>
        <w:fldChar w:fldCharType="begin"/>
      </w:r>
      <w:r>
        <w:rPr>
          <w:rFonts w:ascii="Arial" w:hAnsi="Arial" w:cs="Arial"/>
          <w:spacing w:val="-3"/>
        </w:rPr>
        <w:instrText xml:space="preserve">PRIVATE </w:instrText>
      </w:r>
      <w:r>
        <w:rPr>
          <w:rFonts w:ascii="Arial" w:hAnsi="Arial" w:cs="Arial"/>
          <w:spacing w:val="-3"/>
        </w:rPr>
        <w:fldChar w:fldCharType="end"/>
      </w:r>
      <w:r>
        <w:rPr>
          <w:rFonts w:ascii="Arial" w:hAnsi="Arial" w:cs="Arial"/>
          <w:b/>
          <w:bCs/>
          <w:spacing w:val="-3"/>
        </w:rPr>
        <w:t>OF THURSTON COUNTY</w:t>
      </w:r>
    </w:p>
    <w:p w:rsidR="00E9575C" w:rsidP="00E9575C" w:rsidRDefault="00E9575C" w14:paraId="37EF4955" w14:textId="77777777">
      <w:pPr>
        <w:suppressAutoHyphens/>
        <w:spacing w:line="240" w:lineRule="atLeast"/>
        <w:jc w:val="center"/>
        <w:rPr>
          <w:rFonts w:ascii="Arial" w:hAnsi="Arial" w:cs="Arial"/>
          <w:spacing w:val="-3"/>
        </w:rPr>
      </w:pPr>
      <w:r>
        <w:rPr>
          <w:rFonts w:ascii="Arial" w:hAnsi="Arial" w:cs="Arial"/>
          <w:b/>
          <w:bCs/>
          <w:spacing w:val="-3"/>
        </w:rPr>
        <w:t>PERSONNEL POLICIES AND PROCEDURES</w:t>
      </w:r>
    </w:p>
    <w:p w:rsidR="00E9575C" w:rsidP="00E9575C" w:rsidRDefault="00E9575C" w14:paraId="71DD011E" w14:textId="77777777">
      <w:pPr>
        <w:suppressAutoHyphens/>
        <w:spacing w:line="240" w:lineRule="atLeast"/>
        <w:jc w:val="both"/>
        <w:rPr>
          <w:rFonts w:ascii="Arial" w:hAnsi="Arial" w:cs="Arial"/>
          <w:spacing w:val="-3"/>
        </w:rPr>
      </w:pPr>
    </w:p>
    <w:p w:rsidR="00E9575C" w:rsidP="00E9575C" w:rsidRDefault="00E9575C" w14:paraId="4680C16D" w14:textId="77777777">
      <w:pPr>
        <w:suppressAutoHyphens/>
        <w:spacing w:line="240" w:lineRule="atLeast"/>
        <w:jc w:val="both"/>
        <w:rPr>
          <w:rFonts w:ascii="Arial" w:hAnsi="Arial" w:cs="Arial"/>
          <w:spacing w:val="-3"/>
        </w:rPr>
      </w:pPr>
    </w:p>
    <w:p w:rsidRPr="002E07B2" w:rsidR="00E9575C" w:rsidP="00E9575C" w:rsidRDefault="5A316074" w14:paraId="13B53DC0" w14:textId="4CA5B38A">
      <w:pPr>
        <w:spacing w:line="240" w:lineRule="atLeast"/>
        <w:jc w:val="center"/>
        <w:rPr>
          <w:color w:val="000000" w:themeColor="text1"/>
        </w:rPr>
      </w:pPr>
      <w:r w:rsidRPr="39FEBEF1">
        <w:rPr>
          <w:rFonts w:ascii="Arial" w:hAnsi="Arial" w:cs="Arial"/>
          <w:color w:val="000000" w:themeColor="text1"/>
        </w:rPr>
        <w:t>AMENDED</w:t>
      </w:r>
      <w:r w:rsidRPr="39FEBEF1" w:rsidR="4A6659BC">
        <w:rPr>
          <w:rFonts w:ascii="Arial" w:hAnsi="Arial" w:cs="Arial"/>
          <w:color w:val="000000" w:themeColor="text1"/>
        </w:rPr>
        <w:t xml:space="preserve"> </w:t>
      </w:r>
      <w:r w:rsidRPr="39FEBEF1">
        <w:rPr>
          <w:rFonts w:ascii="Arial" w:hAnsi="Arial" w:cs="Arial"/>
          <w:color w:val="000000" w:themeColor="text1"/>
        </w:rPr>
        <w:t>2</w:t>
      </w:r>
      <w:r w:rsidRPr="39FEBEF1" w:rsidR="4A6659BC">
        <w:rPr>
          <w:rFonts w:ascii="Arial" w:hAnsi="Arial" w:cs="Arial"/>
          <w:color w:val="000000" w:themeColor="text1"/>
        </w:rPr>
        <w:t>/1</w:t>
      </w:r>
      <w:r w:rsidRPr="39FEBEF1">
        <w:rPr>
          <w:rFonts w:ascii="Arial" w:hAnsi="Arial" w:cs="Arial"/>
          <w:color w:val="000000" w:themeColor="text1"/>
        </w:rPr>
        <w:t>6</w:t>
      </w:r>
      <w:r w:rsidRPr="39FEBEF1" w:rsidR="4A6659BC">
        <w:rPr>
          <w:rFonts w:ascii="Arial" w:hAnsi="Arial" w:cs="Arial"/>
          <w:color w:val="000000" w:themeColor="text1"/>
        </w:rPr>
        <w:t xml:space="preserve">/22 </w:t>
      </w:r>
      <w:r w:rsidRPr="39FEBEF1" w:rsidR="217F252A">
        <w:rPr>
          <w:rFonts w:ascii="Arial" w:hAnsi="Arial" w:cs="Arial"/>
          <w:color w:val="000000" w:themeColor="text1"/>
        </w:rPr>
        <w:t>&amp; 6/15/22</w:t>
      </w:r>
    </w:p>
    <w:p w:rsidR="00E9575C" w:rsidP="00E9575C" w:rsidRDefault="00E9575C" w14:paraId="2B0EA9CC" w14:textId="77777777">
      <w:pPr>
        <w:suppressAutoHyphens/>
        <w:spacing w:line="240" w:lineRule="atLeast"/>
        <w:jc w:val="both"/>
        <w:rPr>
          <w:rFonts w:ascii="Arial" w:hAnsi="Arial" w:cs="Arial"/>
          <w:spacing w:val="-3"/>
        </w:rPr>
      </w:pPr>
    </w:p>
    <w:p w:rsidR="00E9575C" w:rsidP="00E9575C" w:rsidRDefault="00E9575C" w14:paraId="6C94AFAE" w14:textId="77777777">
      <w:pPr>
        <w:suppressAutoHyphens/>
        <w:spacing w:line="240" w:lineRule="atLeast"/>
        <w:jc w:val="both"/>
        <w:rPr>
          <w:rFonts w:ascii="Arial" w:hAnsi="Arial" w:cs="Arial"/>
          <w:spacing w:val="-3"/>
        </w:rPr>
      </w:pPr>
    </w:p>
    <w:p w:rsidR="00E9575C" w:rsidP="00E9575C" w:rsidRDefault="00E9575C" w14:paraId="1F24855F" w14:textId="77777777">
      <w:pPr>
        <w:suppressAutoHyphens/>
        <w:spacing w:line="240" w:lineRule="atLeast"/>
        <w:jc w:val="both"/>
        <w:rPr>
          <w:rFonts w:ascii="Arial" w:hAnsi="Arial" w:cs="Arial"/>
          <w:spacing w:val="-3"/>
        </w:rPr>
      </w:pPr>
    </w:p>
    <w:p w:rsidR="00E9575C" w:rsidP="00E9575C" w:rsidRDefault="00E9575C" w14:paraId="571D5B5C" w14:textId="77777777">
      <w:pPr>
        <w:suppressAutoHyphens/>
        <w:spacing w:line="240" w:lineRule="atLeast"/>
        <w:jc w:val="both"/>
        <w:rPr>
          <w:rFonts w:ascii="Arial" w:hAnsi="Arial" w:cs="Arial"/>
          <w:spacing w:val="-3"/>
        </w:rPr>
      </w:pPr>
    </w:p>
    <w:p w:rsidR="00E9575C" w:rsidP="00E9575C" w:rsidRDefault="00E9575C" w14:paraId="1C46CE10" w14:textId="77777777">
      <w:pPr>
        <w:suppressAutoHyphens/>
        <w:spacing w:line="240" w:lineRule="atLeast"/>
        <w:jc w:val="both"/>
        <w:rPr>
          <w:rFonts w:ascii="Arial" w:hAnsi="Arial" w:cs="Arial"/>
          <w:spacing w:val="-3"/>
        </w:rPr>
      </w:pPr>
    </w:p>
    <w:p w:rsidR="00E9575C" w:rsidP="00E9575C" w:rsidRDefault="00E9575C" w14:paraId="635BF608" w14:textId="77777777">
      <w:pPr>
        <w:suppressAutoHyphens/>
        <w:spacing w:line="240" w:lineRule="atLeast"/>
        <w:jc w:val="both"/>
        <w:rPr>
          <w:rFonts w:ascii="Arial" w:hAnsi="Arial" w:cs="Arial"/>
          <w:spacing w:val="-3"/>
        </w:rPr>
      </w:pPr>
    </w:p>
    <w:p w:rsidR="00E9575C" w:rsidP="00E9575C" w:rsidRDefault="00E9575C" w14:paraId="59FA6FEA" w14:textId="77777777">
      <w:pPr>
        <w:suppressAutoHyphens/>
        <w:spacing w:line="240" w:lineRule="atLeast"/>
        <w:jc w:val="both"/>
        <w:rPr>
          <w:rFonts w:ascii="Arial" w:hAnsi="Arial" w:cs="Arial"/>
          <w:spacing w:val="-3"/>
        </w:rPr>
      </w:pPr>
    </w:p>
    <w:p w:rsidR="00E9575C" w:rsidP="00E9575C" w:rsidRDefault="00E9575C" w14:paraId="77A44A22" w14:textId="77777777">
      <w:pPr>
        <w:suppressAutoHyphens/>
        <w:spacing w:line="240" w:lineRule="atLeast"/>
        <w:jc w:val="both"/>
        <w:rPr>
          <w:rFonts w:ascii="Arial" w:hAnsi="Arial" w:cs="Arial"/>
          <w:spacing w:val="-3"/>
        </w:rPr>
      </w:pPr>
    </w:p>
    <w:p w:rsidR="00E9575C" w:rsidP="00E9575C" w:rsidRDefault="00E9575C" w14:paraId="74BCEA4B" w14:textId="77777777">
      <w:pPr>
        <w:suppressAutoHyphens/>
        <w:spacing w:line="240" w:lineRule="atLeast"/>
        <w:jc w:val="both"/>
        <w:rPr>
          <w:rFonts w:ascii="Arial" w:hAnsi="Arial" w:cs="Arial"/>
          <w:spacing w:val="-3"/>
        </w:rPr>
      </w:pPr>
    </w:p>
    <w:p w:rsidR="00E9575C" w:rsidP="00E9575C" w:rsidRDefault="00E9575C" w14:paraId="0E75277A" w14:textId="77777777">
      <w:pPr>
        <w:suppressAutoHyphens/>
        <w:spacing w:line="240" w:lineRule="atLeast"/>
        <w:jc w:val="both"/>
        <w:rPr>
          <w:rFonts w:ascii="Arial" w:hAnsi="Arial" w:cs="Arial"/>
          <w:spacing w:val="-3"/>
        </w:rPr>
      </w:pPr>
    </w:p>
    <w:p w:rsidR="00E9575C" w:rsidP="00E9575C" w:rsidRDefault="00E9575C" w14:paraId="3F7819E9" w14:textId="77777777">
      <w:pPr>
        <w:suppressAutoHyphens/>
        <w:spacing w:line="240" w:lineRule="atLeast"/>
        <w:jc w:val="both"/>
        <w:rPr>
          <w:rFonts w:ascii="Arial" w:hAnsi="Arial" w:cs="Arial"/>
          <w:spacing w:val="-3"/>
        </w:rPr>
      </w:pPr>
    </w:p>
    <w:p w:rsidR="00E9575C" w:rsidP="00E9575C" w:rsidRDefault="00E9575C" w14:paraId="7D86C806" w14:textId="77777777">
      <w:pPr>
        <w:suppressAutoHyphens/>
        <w:spacing w:line="240" w:lineRule="atLeast"/>
        <w:jc w:val="both"/>
        <w:rPr>
          <w:rFonts w:ascii="Arial" w:hAnsi="Arial" w:cs="Arial"/>
          <w:spacing w:val="-3"/>
        </w:rPr>
      </w:pPr>
    </w:p>
    <w:p w:rsidR="00E9575C" w:rsidP="00E9575C" w:rsidRDefault="00E9575C" w14:paraId="36B479DA" w14:textId="77777777">
      <w:pPr>
        <w:suppressAutoHyphens/>
        <w:spacing w:line="240" w:lineRule="atLeast"/>
        <w:jc w:val="both"/>
        <w:rPr>
          <w:rFonts w:ascii="Arial" w:hAnsi="Arial" w:cs="Arial"/>
          <w:spacing w:val="-3"/>
        </w:rPr>
      </w:pPr>
    </w:p>
    <w:p w:rsidR="00E9575C" w:rsidP="00E9575C" w:rsidRDefault="00E9575C" w14:paraId="44B37AC9" w14:textId="77777777">
      <w:pPr>
        <w:suppressAutoHyphens/>
        <w:spacing w:line="240" w:lineRule="atLeast"/>
        <w:jc w:val="both"/>
        <w:rPr>
          <w:rFonts w:ascii="Arial" w:hAnsi="Arial" w:cs="Arial"/>
          <w:spacing w:val="-3"/>
        </w:rPr>
      </w:pPr>
    </w:p>
    <w:p w:rsidR="00E9575C" w:rsidP="00E9575C" w:rsidRDefault="00E9575C" w14:paraId="347A3BA6" w14:textId="77777777">
      <w:pPr>
        <w:suppressAutoHyphens/>
        <w:spacing w:line="240" w:lineRule="atLeast"/>
        <w:jc w:val="both"/>
        <w:rPr>
          <w:rFonts w:ascii="Arial" w:hAnsi="Arial" w:cs="Arial"/>
          <w:spacing w:val="-3"/>
        </w:rPr>
      </w:pPr>
    </w:p>
    <w:p w:rsidR="00E9575C" w:rsidP="00E9575C" w:rsidRDefault="00E9575C" w14:paraId="504F25D9" w14:textId="77777777">
      <w:pPr>
        <w:suppressAutoHyphens/>
        <w:spacing w:line="240" w:lineRule="atLeast"/>
        <w:jc w:val="both"/>
        <w:rPr>
          <w:rFonts w:ascii="Arial" w:hAnsi="Arial" w:cs="Arial"/>
          <w:spacing w:val="-3"/>
        </w:rPr>
      </w:pPr>
    </w:p>
    <w:p w:rsidR="00E9575C" w:rsidP="00E9575C" w:rsidRDefault="00E9575C" w14:paraId="076BC7CF" w14:textId="77777777">
      <w:pPr>
        <w:suppressAutoHyphens/>
        <w:spacing w:line="240" w:lineRule="atLeast"/>
        <w:jc w:val="center"/>
        <w:rPr>
          <w:rFonts w:ascii="Arial" w:hAnsi="Arial" w:cs="Arial"/>
          <w:spacing w:val="-3"/>
        </w:rPr>
      </w:pPr>
    </w:p>
    <w:p w:rsidR="00E9575C" w:rsidP="00E9575C" w:rsidRDefault="00E9575C" w14:paraId="4CDCF8BC" w14:textId="77777777">
      <w:pPr>
        <w:suppressAutoHyphens/>
        <w:spacing w:line="240" w:lineRule="atLeast"/>
        <w:jc w:val="center"/>
        <w:rPr>
          <w:rFonts w:ascii="Arial" w:hAnsi="Arial" w:cs="Arial"/>
          <w:spacing w:val="-3"/>
        </w:rPr>
      </w:pPr>
      <w:r>
        <w:rPr>
          <w:rFonts w:ascii="Arial" w:hAnsi="Arial" w:cs="Arial"/>
          <w:spacing w:val="-3"/>
        </w:rPr>
        <w:br w:type="page"/>
      </w:r>
      <w:r>
        <w:rPr>
          <w:rFonts w:ascii="Arial" w:hAnsi="Arial" w:cs="Arial"/>
          <w:spacing w:val="-3"/>
        </w:rPr>
        <w:lastRenderedPageBreak/>
        <w:t>DISPUTE RESOLUTION CENTER OF THURSTON COUNTY</w:t>
      </w:r>
    </w:p>
    <w:p w:rsidR="00E9575C" w:rsidP="00E9575C" w:rsidRDefault="00E9575C" w14:paraId="543F2866" w14:textId="77777777">
      <w:pPr>
        <w:suppressAutoHyphens/>
        <w:spacing w:line="240" w:lineRule="atLeast"/>
        <w:jc w:val="both"/>
        <w:rPr>
          <w:rFonts w:ascii="Arial" w:hAnsi="Arial" w:cs="Arial"/>
          <w:spacing w:val="-3"/>
        </w:rPr>
      </w:pPr>
    </w:p>
    <w:p w:rsidR="00E9575C" w:rsidP="00E9575C" w:rsidRDefault="00E9575C" w14:paraId="15FDC4AC" w14:textId="77777777">
      <w:pPr>
        <w:suppressAutoHyphens/>
        <w:spacing w:line="240" w:lineRule="atLeast"/>
        <w:jc w:val="center"/>
        <w:rPr>
          <w:rFonts w:ascii="Arial" w:hAnsi="Arial" w:cs="Arial"/>
          <w:spacing w:val="-3"/>
        </w:rPr>
      </w:pPr>
      <w:r>
        <w:rPr>
          <w:rFonts w:ascii="Arial" w:hAnsi="Arial" w:cs="Arial"/>
          <w:spacing w:val="-3"/>
        </w:rPr>
        <w:t>PERSONNEL POLICIES AND PROCEDURES</w:t>
      </w:r>
    </w:p>
    <w:p w:rsidR="00E9575C" w:rsidP="00E9575C" w:rsidRDefault="00E9575C" w14:paraId="09A41611" w14:textId="77777777">
      <w:pPr>
        <w:suppressAutoHyphens/>
        <w:spacing w:line="240" w:lineRule="atLeast"/>
        <w:jc w:val="both"/>
        <w:rPr>
          <w:rFonts w:ascii="Arial" w:hAnsi="Arial" w:cs="Arial"/>
          <w:spacing w:val="-3"/>
        </w:rPr>
      </w:pPr>
    </w:p>
    <w:p w:rsidR="00E9575C" w:rsidP="00E9575C" w:rsidRDefault="00E9575C" w14:paraId="76EF3FD2" w14:textId="77777777">
      <w:pPr>
        <w:suppressAutoHyphens/>
        <w:spacing w:line="240" w:lineRule="atLeast"/>
        <w:jc w:val="both"/>
        <w:rPr>
          <w:rFonts w:ascii="Arial" w:hAnsi="Arial" w:cs="Arial"/>
          <w:spacing w:val="-3"/>
        </w:rPr>
      </w:pPr>
    </w:p>
    <w:p w:rsidR="00E9575C" w:rsidP="00E9575C" w:rsidRDefault="00E9575C" w14:paraId="18C33EE7" w14:textId="77777777">
      <w:pPr>
        <w:suppressAutoHyphens/>
        <w:spacing w:line="240" w:lineRule="atLeast"/>
        <w:jc w:val="both"/>
        <w:rPr>
          <w:rFonts w:ascii="Arial" w:hAnsi="Arial" w:cs="Arial"/>
          <w:spacing w:val="-3"/>
        </w:rPr>
      </w:pPr>
    </w:p>
    <w:p w:rsidR="00E9575C" w:rsidP="00E9575C" w:rsidRDefault="00E9575C" w14:paraId="1550DD9E" w14:textId="77777777">
      <w:pPr>
        <w:suppressAutoHyphens/>
        <w:spacing w:line="240" w:lineRule="atLeast"/>
        <w:jc w:val="center"/>
        <w:rPr>
          <w:rFonts w:ascii="Arial" w:hAnsi="Arial" w:cs="Arial"/>
          <w:spacing w:val="-3"/>
        </w:rPr>
      </w:pPr>
      <w:r>
        <w:rPr>
          <w:rFonts w:ascii="Arial" w:hAnsi="Arial" w:cs="Arial"/>
          <w:spacing w:val="-3"/>
        </w:rPr>
        <w:t>TABLE OF CONTENTS</w:t>
      </w:r>
    </w:p>
    <w:p w:rsidR="00E9575C" w:rsidP="00E9575C" w:rsidRDefault="00E9575C" w14:paraId="5A52A4A1" w14:textId="77777777">
      <w:pPr>
        <w:suppressAutoHyphens/>
        <w:spacing w:line="240" w:lineRule="atLeast"/>
        <w:jc w:val="both"/>
        <w:rPr>
          <w:rFonts w:ascii="Arial" w:hAnsi="Arial" w:cs="Arial"/>
          <w:spacing w:val="-3"/>
        </w:rPr>
      </w:pPr>
    </w:p>
    <w:p w:rsidR="00E9575C" w:rsidP="00E9575C" w:rsidRDefault="00E9575C" w14:paraId="3F055967" w14:textId="77777777">
      <w:pPr>
        <w:suppressAutoHyphens/>
        <w:spacing w:line="240" w:lineRule="atLeast"/>
        <w:jc w:val="both"/>
        <w:rPr>
          <w:rFonts w:ascii="Arial" w:hAnsi="Arial" w:cs="Arial"/>
          <w:spacing w:val="-3"/>
        </w:rPr>
      </w:pPr>
    </w:p>
    <w:p w:rsidR="00E9575C" w:rsidP="00E9575C" w:rsidRDefault="00E9575C" w14:paraId="4B439EC8" w14:textId="77777777">
      <w:pPr>
        <w:suppressAutoHyphens/>
        <w:spacing w:line="240" w:lineRule="atLeast"/>
        <w:jc w:val="both"/>
        <w:rPr>
          <w:rFonts w:ascii="Arial" w:hAnsi="Arial" w:cs="Arial"/>
          <w:spacing w:val="-3"/>
        </w:rPr>
      </w:pPr>
    </w:p>
    <w:p w:rsidRPr="002C0F26" w:rsidR="00E9575C" w:rsidP="00E9575C" w:rsidRDefault="00E9575C" w14:paraId="7C2F3ABD" w14:textId="77777777">
      <w:pPr>
        <w:pStyle w:val="ListParagraph"/>
        <w:numPr>
          <w:ilvl w:val="0"/>
          <w:numId w:val="7"/>
        </w:numPr>
        <w:suppressAutoHyphens/>
        <w:spacing w:line="240" w:lineRule="atLeast"/>
        <w:rPr>
          <w:rFonts w:ascii="Arial" w:hAnsi="Arial" w:eastAsia="Arial" w:cs="Arial"/>
          <w:spacing w:val="-3"/>
        </w:rPr>
      </w:pPr>
      <w:r w:rsidRPr="002C0F26">
        <w:rPr>
          <w:rFonts w:ascii="Arial" w:hAnsi="Arial" w:cs="Arial"/>
          <w:spacing w:val="-3"/>
        </w:rPr>
        <w:t>RESPONSIBILITY</w:t>
      </w:r>
      <w:r>
        <w:tab/>
      </w:r>
      <w:r>
        <w:tab/>
      </w:r>
      <w:r>
        <w:tab/>
      </w:r>
      <w:r>
        <w:tab/>
      </w:r>
      <w:r>
        <w:tab/>
      </w:r>
      <w:r>
        <w:tab/>
      </w:r>
      <w:r>
        <w:tab/>
      </w:r>
      <w:r w:rsidRPr="002C0F26">
        <w:rPr>
          <w:rFonts w:ascii="Arial" w:hAnsi="Arial" w:cs="Arial"/>
        </w:rPr>
        <w:t>3</w:t>
      </w:r>
    </w:p>
    <w:p w:rsidR="00E9575C" w:rsidP="00E9575C" w:rsidRDefault="00E9575C" w14:paraId="3AED6DEE" w14:textId="77777777">
      <w:pPr>
        <w:suppressAutoHyphens/>
        <w:spacing w:line="240" w:lineRule="atLeast"/>
        <w:ind w:left="1440"/>
        <w:rPr>
          <w:rFonts w:ascii="Arial" w:hAnsi="Arial" w:cs="Arial"/>
          <w:spacing w:val="-3"/>
        </w:rPr>
      </w:pPr>
    </w:p>
    <w:p w:rsidRPr="002C0F26" w:rsidR="00E9575C" w:rsidP="00E9575C" w:rsidRDefault="00E9575C" w14:paraId="419F144F" w14:textId="77777777">
      <w:pPr>
        <w:pStyle w:val="ListParagraph"/>
        <w:numPr>
          <w:ilvl w:val="0"/>
          <w:numId w:val="7"/>
        </w:numPr>
        <w:suppressAutoHyphens/>
        <w:spacing w:line="240" w:lineRule="atLeast"/>
        <w:rPr>
          <w:rFonts w:ascii="Arial" w:hAnsi="Arial" w:cs="Arial"/>
        </w:rPr>
      </w:pPr>
      <w:r w:rsidRPr="002C0F26">
        <w:rPr>
          <w:rFonts w:ascii="Arial" w:hAnsi="Arial" w:cs="Arial"/>
          <w:spacing w:val="-3"/>
        </w:rPr>
        <w:t>EMPLOYMENT</w:t>
      </w:r>
      <w:r>
        <w:tab/>
      </w:r>
      <w:r>
        <w:tab/>
      </w:r>
      <w:r>
        <w:tab/>
      </w:r>
      <w:r>
        <w:tab/>
      </w:r>
      <w:r>
        <w:tab/>
      </w:r>
      <w:r>
        <w:tab/>
      </w:r>
      <w:r>
        <w:tab/>
      </w:r>
      <w:r w:rsidRPr="002C0F26">
        <w:rPr>
          <w:rFonts w:ascii="Arial" w:hAnsi="Arial" w:cs="Arial"/>
        </w:rPr>
        <w:t>3</w:t>
      </w:r>
    </w:p>
    <w:p w:rsidRPr="002C0F26" w:rsidR="00E9575C" w:rsidP="00E9575C" w:rsidRDefault="00E9575C" w14:paraId="0EDAF42B" w14:textId="77777777">
      <w:pPr>
        <w:suppressAutoHyphens/>
        <w:spacing w:line="240" w:lineRule="atLeast"/>
        <w:ind w:left="1440"/>
      </w:pPr>
    </w:p>
    <w:p w:rsidRPr="002C0F26" w:rsidR="00E9575C" w:rsidP="00E9575C" w:rsidRDefault="00E9575C" w14:paraId="00D5C475" w14:textId="77777777">
      <w:pPr>
        <w:pStyle w:val="ListParagraph"/>
        <w:numPr>
          <w:ilvl w:val="0"/>
          <w:numId w:val="7"/>
        </w:numPr>
        <w:suppressAutoHyphens/>
        <w:spacing w:line="240" w:lineRule="atLeast"/>
        <w:rPr>
          <w:rFonts w:ascii="Arial" w:hAnsi="Arial" w:eastAsia="Arial" w:cs="Arial"/>
          <w:spacing w:val="-3"/>
        </w:rPr>
      </w:pPr>
      <w:r w:rsidRPr="002C0F26">
        <w:rPr>
          <w:rFonts w:ascii="Arial" w:hAnsi="Arial" w:cs="Arial"/>
          <w:spacing w:val="-3"/>
        </w:rPr>
        <w:t xml:space="preserve">EMPLOYMENT STATUS AND BENEFITS ELIGIBILITY </w:t>
      </w:r>
      <w:r>
        <w:tab/>
      </w:r>
      <w:r w:rsidRPr="002C0F26">
        <w:rPr>
          <w:rFonts w:ascii="Arial" w:hAnsi="Arial" w:cs="Arial"/>
          <w:spacing w:val="-3"/>
        </w:rPr>
        <w:t>4</w:t>
      </w:r>
    </w:p>
    <w:p w:rsidR="00E9575C" w:rsidP="00E9575C" w:rsidRDefault="00E9575C" w14:paraId="23DE5DC6" w14:textId="77777777">
      <w:pPr>
        <w:suppressAutoHyphens/>
        <w:spacing w:line="240" w:lineRule="atLeast"/>
        <w:ind w:left="1440"/>
        <w:rPr>
          <w:rFonts w:ascii="Arial" w:hAnsi="Arial" w:cs="Arial"/>
          <w:spacing w:val="-3"/>
        </w:rPr>
      </w:pPr>
    </w:p>
    <w:p w:rsidRPr="002C0F26" w:rsidR="00E9575C" w:rsidP="00E9575C" w:rsidRDefault="00E9575C" w14:paraId="24C04149" w14:textId="77777777">
      <w:pPr>
        <w:pStyle w:val="ListParagraph"/>
        <w:numPr>
          <w:ilvl w:val="0"/>
          <w:numId w:val="7"/>
        </w:numPr>
        <w:suppressAutoHyphens/>
        <w:spacing w:line="240" w:lineRule="atLeast"/>
        <w:rPr>
          <w:rFonts w:ascii="Arial" w:hAnsi="Arial" w:eastAsia="Arial" w:cs="Arial"/>
          <w:spacing w:val="-3"/>
        </w:rPr>
      </w:pPr>
      <w:r w:rsidRPr="002C0F26">
        <w:rPr>
          <w:rFonts w:ascii="Arial" w:hAnsi="Arial" w:cs="Arial"/>
          <w:spacing w:val="-3"/>
        </w:rPr>
        <w:t xml:space="preserve">COMPENSATION </w:t>
      </w:r>
      <w:r>
        <w:tab/>
      </w:r>
      <w:r>
        <w:tab/>
      </w:r>
      <w:r>
        <w:tab/>
      </w:r>
      <w:r>
        <w:tab/>
      </w:r>
      <w:r>
        <w:tab/>
      </w:r>
      <w:r>
        <w:tab/>
      </w:r>
      <w:r>
        <w:tab/>
      </w:r>
      <w:r w:rsidRPr="002C0F26">
        <w:rPr>
          <w:rFonts w:ascii="Arial" w:hAnsi="Arial" w:cs="Arial"/>
        </w:rPr>
        <w:t>4</w:t>
      </w:r>
    </w:p>
    <w:p w:rsidR="00E9575C" w:rsidP="00E9575C" w:rsidRDefault="00E9575C" w14:paraId="7E955004" w14:textId="77777777">
      <w:pPr>
        <w:suppressAutoHyphens/>
        <w:spacing w:line="240" w:lineRule="atLeast"/>
        <w:ind w:left="1440"/>
        <w:rPr>
          <w:rFonts w:ascii="Arial" w:hAnsi="Arial" w:cs="Arial"/>
          <w:spacing w:val="-3"/>
        </w:rPr>
      </w:pPr>
    </w:p>
    <w:p w:rsidRPr="002C0F26" w:rsidR="00E9575C" w:rsidP="00E9575C" w:rsidRDefault="00E9575C" w14:paraId="412B9E61" w14:textId="77777777">
      <w:pPr>
        <w:pStyle w:val="ListParagraph"/>
        <w:numPr>
          <w:ilvl w:val="0"/>
          <w:numId w:val="7"/>
        </w:numPr>
        <w:suppressAutoHyphens/>
        <w:spacing w:line="240" w:lineRule="atLeast"/>
        <w:rPr>
          <w:rFonts w:ascii="Arial" w:hAnsi="Arial" w:eastAsia="Arial" w:cs="Arial"/>
          <w:spacing w:val="-3"/>
        </w:rPr>
      </w:pPr>
      <w:r w:rsidRPr="002C0F26">
        <w:rPr>
          <w:rFonts w:ascii="Arial" w:hAnsi="Arial" w:cs="Arial"/>
          <w:spacing w:val="-3"/>
        </w:rPr>
        <w:t>SALARY ADMINISTRATION</w:t>
      </w:r>
      <w:r>
        <w:tab/>
      </w:r>
      <w:r>
        <w:tab/>
      </w:r>
      <w:r>
        <w:tab/>
      </w:r>
      <w:r>
        <w:tab/>
      </w:r>
      <w:r>
        <w:tab/>
      </w:r>
      <w:r w:rsidRPr="002C0F26">
        <w:rPr>
          <w:rFonts w:ascii="Arial" w:hAnsi="Arial" w:cs="Arial"/>
        </w:rPr>
        <w:t>5</w:t>
      </w:r>
    </w:p>
    <w:p w:rsidR="00E9575C" w:rsidP="00E9575C" w:rsidRDefault="00E9575C" w14:paraId="4167C747" w14:textId="77777777">
      <w:pPr>
        <w:suppressAutoHyphens/>
        <w:spacing w:line="240" w:lineRule="atLeast"/>
        <w:ind w:left="1440"/>
        <w:rPr>
          <w:rFonts w:ascii="Arial" w:hAnsi="Arial" w:cs="Arial"/>
          <w:spacing w:val="-3"/>
        </w:rPr>
      </w:pPr>
    </w:p>
    <w:p w:rsidRPr="002C0F26" w:rsidR="00E9575C" w:rsidP="00E9575C" w:rsidRDefault="4A6659BC" w14:paraId="4554D90B" w14:textId="49A3F1E0">
      <w:pPr>
        <w:pStyle w:val="ListParagraph"/>
        <w:numPr>
          <w:ilvl w:val="0"/>
          <w:numId w:val="7"/>
        </w:numPr>
        <w:suppressAutoHyphens/>
        <w:spacing w:line="240" w:lineRule="atLeast"/>
        <w:rPr>
          <w:rFonts w:ascii="Arial" w:hAnsi="Arial" w:eastAsia="Arial" w:cs="Arial"/>
          <w:spacing w:val="-3"/>
        </w:rPr>
      </w:pPr>
      <w:r w:rsidRPr="002C0F26">
        <w:rPr>
          <w:rFonts w:ascii="Arial" w:hAnsi="Arial" w:cs="Arial"/>
          <w:spacing w:val="-3"/>
        </w:rPr>
        <w:t xml:space="preserve">OUTSIDE EMPLOYMENT/CONFLICT OF INTEREST </w:t>
      </w:r>
      <w:r w:rsidRPr="002C0F26" w:rsidR="00E9575C">
        <w:rPr>
          <w:rFonts w:ascii="Arial" w:hAnsi="Arial" w:cs="Arial"/>
          <w:spacing w:val="-3"/>
        </w:rPr>
        <w:tab/>
      </w:r>
      <w:r w:rsidR="009C57F9">
        <w:rPr>
          <w:rFonts w:ascii="Arial" w:hAnsi="Arial" w:cs="Arial"/>
          <w:spacing w:val="-3"/>
        </w:rPr>
        <w:tab/>
      </w:r>
      <w:r w:rsidRPr="002C0F26">
        <w:rPr>
          <w:rFonts w:ascii="Arial" w:hAnsi="Arial" w:cs="Arial"/>
          <w:spacing w:val="-3"/>
        </w:rPr>
        <w:t>5</w:t>
      </w:r>
    </w:p>
    <w:p w:rsidR="00E9575C" w:rsidP="00E9575C" w:rsidRDefault="00E9575C" w14:paraId="63174433" w14:textId="77777777">
      <w:pPr>
        <w:suppressAutoHyphens/>
        <w:spacing w:line="240" w:lineRule="atLeast"/>
        <w:ind w:left="1440"/>
        <w:rPr>
          <w:rFonts w:ascii="Arial" w:hAnsi="Arial" w:cs="Arial"/>
          <w:spacing w:val="-3"/>
        </w:rPr>
      </w:pPr>
    </w:p>
    <w:p w:rsidRPr="002C0F26" w:rsidR="00E9575C" w:rsidP="00E9575C" w:rsidRDefault="00E9575C" w14:paraId="0EA04421" w14:textId="77777777">
      <w:pPr>
        <w:pStyle w:val="ListParagraph"/>
        <w:numPr>
          <w:ilvl w:val="0"/>
          <w:numId w:val="7"/>
        </w:numPr>
        <w:suppressAutoHyphens/>
        <w:spacing w:line="240" w:lineRule="atLeast"/>
        <w:rPr>
          <w:rFonts w:ascii="Arial" w:hAnsi="Arial" w:eastAsia="Arial" w:cs="Arial"/>
          <w:spacing w:val="-3"/>
        </w:rPr>
      </w:pPr>
      <w:proofErr w:type="gramStart"/>
      <w:r w:rsidRPr="002C0F26">
        <w:rPr>
          <w:rFonts w:ascii="Arial" w:hAnsi="Arial" w:cs="Arial"/>
          <w:spacing w:val="-3"/>
        </w:rPr>
        <w:t xml:space="preserve">BENEFITS  </w:t>
      </w:r>
      <w:r>
        <w:tab/>
      </w:r>
      <w:proofErr w:type="gramEnd"/>
      <w:r>
        <w:tab/>
      </w:r>
      <w:r>
        <w:tab/>
      </w:r>
      <w:r>
        <w:tab/>
      </w:r>
      <w:r>
        <w:tab/>
      </w:r>
      <w:r>
        <w:tab/>
      </w:r>
      <w:r>
        <w:tab/>
      </w:r>
      <w:r>
        <w:tab/>
      </w:r>
      <w:r w:rsidRPr="004471CB">
        <w:rPr>
          <w:rFonts w:ascii="Arial" w:hAnsi="Arial" w:cs="Arial"/>
        </w:rPr>
        <w:t>7</w:t>
      </w:r>
    </w:p>
    <w:p w:rsidR="00E9575C" w:rsidP="00E9575C" w:rsidRDefault="00E9575C" w14:paraId="3562532C" w14:textId="77777777">
      <w:pPr>
        <w:suppressAutoHyphens/>
        <w:spacing w:line="240" w:lineRule="atLeast"/>
        <w:ind w:left="1440"/>
        <w:rPr>
          <w:rFonts w:ascii="Arial" w:hAnsi="Arial" w:cs="Arial"/>
          <w:spacing w:val="-3"/>
        </w:rPr>
      </w:pPr>
    </w:p>
    <w:p w:rsidRPr="002C0F26" w:rsidR="00E9575C" w:rsidP="00E9575C" w:rsidRDefault="00E9575C" w14:paraId="181D86C5" w14:textId="77777777">
      <w:pPr>
        <w:pStyle w:val="ListParagraph"/>
        <w:numPr>
          <w:ilvl w:val="0"/>
          <w:numId w:val="7"/>
        </w:numPr>
        <w:suppressAutoHyphens/>
        <w:spacing w:line="240" w:lineRule="atLeast"/>
        <w:rPr>
          <w:rFonts w:ascii="Arial" w:hAnsi="Arial" w:eastAsia="Arial" w:cs="Arial"/>
          <w:spacing w:val="-3"/>
        </w:rPr>
      </w:pPr>
      <w:r w:rsidRPr="002C0F26">
        <w:rPr>
          <w:rFonts w:ascii="Arial" w:hAnsi="Arial" w:cs="Arial"/>
          <w:spacing w:val="-3"/>
        </w:rPr>
        <w:t xml:space="preserve">STAFF DEVELOPMENT </w:t>
      </w:r>
      <w:r>
        <w:tab/>
      </w:r>
      <w:r>
        <w:tab/>
      </w:r>
      <w:r>
        <w:tab/>
      </w:r>
      <w:r>
        <w:tab/>
      </w:r>
      <w:r>
        <w:tab/>
      </w:r>
      <w:r>
        <w:tab/>
      </w:r>
      <w:r w:rsidRPr="002C0F26">
        <w:rPr>
          <w:rFonts w:ascii="Arial" w:hAnsi="Arial" w:cs="Arial"/>
        </w:rPr>
        <w:t>11</w:t>
      </w:r>
    </w:p>
    <w:p w:rsidR="00E9575C" w:rsidP="00E9575C" w:rsidRDefault="00E9575C" w14:paraId="3FC7E77E" w14:textId="77777777">
      <w:pPr>
        <w:suppressAutoHyphens/>
        <w:spacing w:line="240" w:lineRule="atLeast"/>
        <w:ind w:left="1440"/>
        <w:rPr>
          <w:rFonts w:ascii="Arial" w:hAnsi="Arial" w:cs="Arial"/>
          <w:spacing w:val="-3"/>
        </w:rPr>
      </w:pPr>
    </w:p>
    <w:p w:rsidRPr="002C0F26" w:rsidR="00E9575C" w:rsidP="00E9575C" w:rsidRDefault="4A6659BC" w14:paraId="7308A1E4" w14:textId="31830567">
      <w:pPr>
        <w:pStyle w:val="ListParagraph"/>
        <w:numPr>
          <w:ilvl w:val="0"/>
          <w:numId w:val="7"/>
        </w:numPr>
        <w:suppressAutoHyphens/>
        <w:spacing w:line="240" w:lineRule="atLeast"/>
        <w:jc w:val="both"/>
        <w:rPr>
          <w:rFonts w:ascii="Arial" w:hAnsi="Arial" w:cs="Arial"/>
          <w:spacing w:val="-3"/>
        </w:rPr>
      </w:pPr>
      <w:r w:rsidRPr="002C0F26">
        <w:rPr>
          <w:rFonts w:ascii="Arial" w:hAnsi="Arial" w:cs="Arial"/>
          <w:spacing w:val="-3"/>
        </w:rPr>
        <w:t>PERFORMANCE REVIEW</w:t>
      </w:r>
      <w:r w:rsidR="00E9575C">
        <w:tab/>
      </w:r>
      <w:r w:rsidR="00E9575C">
        <w:tab/>
      </w:r>
      <w:r w:rsidR="00E9575C">
        <w:tab/>
      </w:r>
      <w:r w:rsidR="00E9575C">
        <w:tab/>
      </w:r>
      <w:r w:rsidR="00E9575C">
        <w:tab/>
      </w:r>
      <w:r w:rsidR="009C57F9">
        <w:tab/>
      </w:r>
      <w:r w:rsidRPr="002C0F26">
        <w:rPr>
          <w:rFonts w:ascii="Arial" w:hAnsi="Arial" w:cs="Arial"/>
        </w:rPr>
        <w:t>11</w:t>
      </w:r>
    </w:p>
    <w:p w:rsidRPr="002C0F26" w:rsidR="00E9575C" w:rsidP="00E9575C" w:rsidRDefault="00E9575C" w14:paraId="2D378EDB" w14:textId="77777777">
      <w:pPr>
        <w:pStyle w:val="ListParagraph"/>
        <w:suppressAutoHyphens/>
        <w:spacing w:line="240" w:lineRule="atLeast"/>
        <w:ind w:left="1440"/>
        <w:jc w:val="both"/>
        <w:rPr>
          <w:rFonts w:ascii="Arial" w:hAnsi="Arial" w:eastAsia="Arial" w:cs="Arial"/>
          <w:spacing w:val="-3"/>
        </w:rPr>
      </w:pPr>
    </w:p>
    <w:p w:rsidRPr="002C0F26" w:rsidR="00E9575C" w:rsidP="00E9575C" w:rsidRDefault="00E9575C" w14:paraId="4770381B" w14:textId="77777777">
      <w:pPr>
        <w:pStyle w:val="ListParagraph"/>
        <w:numPr>
          <w:ilvl w:val="0"/>
          <w:numId w:val="7"/>
        </w:numPr>
        <w:suppressAutoHyphens/>
        <w:spacing w:line="240" w:lineRule="atLeast"/>
        <w:jc w:val="both"/>
        <w:rPr>
          <w:rFonts w:ascii="Arial" w:hAnsi="Arial" w:eastAsia="Arial" w:cs="Arial"/>
          <w:spacing w:val="-3"/>
        </w:rPr>
      </w:pPr>
      <w:r w:rsidRPr="002C0F26">
        <w:rPr>
          <w:rFonts w:ascii="Arial" w:hAnsi="Arial" w:cs="Arial"/>
          <w:spacing w:val="-3"/>
        </w:rPr>
        <w:t xml:space="preserve">REIMBURSEMENTS </w:t>
      </w:r>
      <w:r>
        <w:tab/>
      </w:r>
      <w:r>
        <w:tab/>
      </w:r>
      <w:r>
        <w:tab/>
      </w:r>
      <w:r>
        <w:tab/>
      </w:r>
      <w:r>
        <w:tab/>
      </w:r>
      <w:r>
        <w:tab/>
      </w:r>
      <w:r w:rsidRPr="002C0F26">
        <w:rPr>
          <w:rFonts w:ascii="Arial" w:hAnsi="Arial" w:cs="Arial"/>
        </w:rPr>
        <w:t>12</w:t>
      </w:r>
    </w:p>
    <w:p w:rsidR="00E9575C" w:rsidP="00E9575C" w:rsidRDefault="00E9575C" w14:paraId="372547C4" w14:textId="77777777">
      <w:pPr>
        <w:suppressAutoHyphens/>
        <w:spacing w:line="240" w:lineRule="atLeast"/>
        <w:ind w:left="1440"/>
        <w:jc w:val="both"/>
        <w:rPr>
          <w:rFonts w:ascii="Arial" w:hAnsi="Arial" w:cs="Arial"/>
          <w:spacing w:val="-3"/>
        </w:rPr>
      </w:pPr>
    </w:p>
    <w:p w:rsidRPr="002C0F26" w:rsidR="00E9575C" w:rsidP="00E9575C" w:rsidRDefault="00E9575C" w14:paraId="2C3EE985" w14:textId="77777777">
      <w:pPr>
        <w:pStyle w:val="ListParagraph"/>
        <w:numPr>
          <w:ilvl w:val="0"/>
          <w:numId w:val="7"/>
        </w:numPr>
        <w:suppressAutoHyphens/>
        <w:spacing w:line="240" w:lineRule="atLeast"/>
        <w:jc w:val="both"/>
        <w:rPr>
          <w:rFonts w:ascii="Arial" w:hAnsi="Arial" w:eastAsia="Arial" w:cs="Arial"/>
          <w:spacing w:val="-3"/>
        </w:rPr>
      </w:pPr>
      <w:r w:rsidRPr="002C0F26">
        <w:rPr>
          <w:rFonts w:ascii="Arial" w:hAnsi="Arial" w:cs="Arial"/>
          <w:spacing w:val="-3"/>
        </w:rPr>
        <w:t xml:space="preserve">PROFESSIONAL AND ETHICAL CONDUCT </w:t>
      </w:r>
      <w:r>
        <w:tab/>
      </w:r>
      <w:r>
        <w:tab/>
      </w:r>
      <w:r>
        <w:tab/>
      </w:r>
      <w:r w:rsidRPr="002C0F26">
        <w:rPr>
          <w:rFonts w:ascii="Arial" w:hAnsi="Arial" w:cs="Arial"/>
          <w:spacing w:val="-3"/>
        </w:rPr>
        <w:t>12</w:t>
      </w:r>
    </w:p>
    <w:p w:rsidR="00E9575C" w:rsidP="00E9575C" w:rsidRDefault="00E9575C" w14:paraId="04915974" w14:textId="77777777">
      <w:pPr>
        <w:pStyle w:val="ListParagraph"/>
        <w:suppressAutoHyphens/>
        <w:spacing w:line="240" w:lineRule="atLeast"/>
        <w:ind w:left="1440"/>
        <w:jc w:val="both"/>
        <w:rPr>
          <w:rFonts w:ascii="Arial" w:hAnsi="Arial" w:eastAsia="Arial" w:cs="Arial"/>
          <w:spacing w:val="-3"/>
        </w:rPr>
      </w:pPr>
    </w:p>
    <w:p w:rsidRPr="002C0F26" w:rsidR="00E9575C" w:rsidP="00E9575C" w:rsidRDefault="00E9575C" w14:paraId="57216B37" w14:textId="3B8B7D15">
      <w:pPr>
        <w:pStyle w:val="ListParagraph"/>
        <w:numPr>
          <w:ilvl w:val="0"/>
          <w:numId w:val="7"/>
        </w:numPr>
        <w:suppressAutoHyphens/>
        <w:spacing w:line="240" w:lineRule="atLeast"/>
        <w:jc w:val="both"/>
        <w:rPr>
          <w:rFonts w:ascii="Arial" w:hAnsi="Arial" w:eastAsia="Arial" w:cs="Arial"/>
          <w:spacing w:val="-3"/>
        </w:rPr>
      </w:pPr>
      <w:r w:rsidRPr="002C0F26">
        <w:rPr>
          <w:rFonts w:ascii="Arial" w:hAnsi="Arial" w:cs="Arial"/>
          <w:spacing w:val="-3"/>
        </w:rPr>
        <w:t>COMPLAINTS</w:t>
      </w:r>
      <w:r>
        <w:tab/>
      </w:r>
      <w:r>
        <w:tab/>
      </w:r>
      <w:r>
        <w:tab/>
      </w:r>
      <w:r>
        <w:tab/>
      </w:r>
      <w:r>
        <w:tab/>
      </w:r>
      <w:r w:rsidR="004471CB">
        <w:tab/>
      </w:r>
      <w:r w:rsidR="004471CB">
        <w:tab/>
      </w:r>
      <w:r w:rsidRPr="002C0F26">
        <w:rPr>
          <w:rFonts w:ascii="Arial" w:hAnsi="Arial" w:cs="Arial"/>
          <w:spacing w:val="-3"/>
        </w:rPr>
        <w:t>12</w:t>
      </w:r>
    </w:p>
    <w:p w:rsidRPr="002C0F26" w:rsidR="00E9575C" w:rsidP="00E9575C" w:rsidRDefault="00E9575C" w14:paraId="381B0009" w14:textId="77777777">
      <w:pPr>
        <w:suppressAutoHyphens/>
        <w:spacing w:line="240" w:lineRule="atLeast"/>
        <w:ind w:left="1440"/>
        <w:jc w:val="both"/>
        <w:rPr>
          <w:rFonts w:ascii="Arial" w:hAnsi="Arial" w:eastAsia="Arial" w:cs="Arial"/>
          <w:spacing w:val="-3"/>
        </w:rPr>
      </w:pPr>
    </w:p>
    <w:p w:rsidRPr="002C0F26" w:rsidR="00E9575C" w:rsidP="00E9575C" w:rsidRDefault="00E9575C" w14:paraId="7EDD380D" w14:textId="77777777">
      <w:pPr>
        <w:pStyle w:val="ListParagraph"/>
        <w:numPr>
          <w:ilvl w:val="0"/>
          <w:numId w:val="7"/>
        </w:numPr>
        <w:suppressAutoHyphens/>
        <w:spacing w:line="240" w:lineRule="atLeast"/>
        <w:jc w:val="both"/>
        <w:rPr>
          <w:rFonts w:ascii="Arial" w:hAnsi="Arial" w:eastAsia="Arial" w:cs="Arial"/>
          <w:spacing w:val="-3"/>
        </w:rPr>
      </w:pPr>
      <w:r w:rsidRPr="002C0F26">
        <w:rPr>
          <w:rFonts w:ascii="Arial" w:hAnsi="Arial" w:cs="Arial"/>
          <w:spacing w:val="-3"/>
        </w:rPr>
        <w:t xml:space="preserve">GRIEVANCE PROCEDURE/ADR REQUEST </w:t>
      </w:r>
      <w:r>
        <w:tab/>
      </w:r>
      <w:r>
        <w:tab/>
      </w:r>
      <w:r>
        <w:tab/>
      </w:r>
      <w:r w:rsidRPr="002C0F26">
        <w:rPr>
          <w:rFonts w:ascii="Arial" w:hAnsi="Arial" w:cs="Arial"/>
        </w:rPr>
        <w:t>14</w:t>
      </w:r>
    </w:p>
    <w:p w:rsidR="00E9575C" w:rsidP="00E9575C" w:rsidRDefault="00E9575C" w14:paraId="07BC4250" w14:textId="77777777">
      <w:pPr>
        <w:suppressAutoHyphens/>
        <w:spacing w:line="240" w:lineRule="atLeast"/>
        <w:ind w:left="1440"/>
        <w:jc w:val="both"/>
        <w:rPr>
          <w:rFonts w:ascii="Arial" w:hAnsi="Arial" w:cs="Arial"/>
          <w:spacing w:val="-3"/>
        </w:rPr>
      </w:pPr>
    </w:p>
    <w:p w:rsidRPr="002C0F26" w:rsidR="00E9575C" w:rsidP="00E9575C" w:rsidRDefault="00E9575C" w14:paraId="5C48A6A4" w14:textId="77777777">
      <w:pPr>
        <w:pStyle w:val="ListParagraph"/>
        <w:numPr>
          <w:ilvl w:val="0"/>
          <w:numId w:val="7"/>
        </w:numPr>
        <w:suppressAutoHyphens/>
        <w:spacing w:line="240" w:lineRule="atLeast"/>
        <w:jc w:val="both"/>
        <w:rPr>
          <w:rFonts w:ascii="Arial" w:hAnsi="Arial" w:eastAsia="Arial" w:cs="Arial"/>
        </w:rPr>
      </w:pPr>
      <w:r w:rsidRPr="002C0F26">
        <w:rPr>
          <w:rFonts w:ascii="Arial" w:hAnsi="Arial" w:cs="Arial"/>
          <w:spacing w:val="-3"/>
        </w:rPr>
        <w:t xml:space="preserve">DISCHARGE </w:t>
      </w:r>
      <w:r>
        <w:tab/>
      </w:r>
      <w:r>
        <w:tab/>
      </w:r>
      <w:r>
        <w:tab/>
      </w:r>
      <w:r>
        <w:tab/>
      </w:r>
      <w:r>
        <w:tab/>
      </w:r>
      <w:r>
        <w:tab/>
      </w:r>
      <w:r>
        <w:tab/>
      </w:r>
      <w:r w:rsidRPr="002C0F26">
        <w:rPr>
          <w:rFonts w:ascii="Arial" w:hAnsi="Arial" w:cs="Arial"/>
        </w:rPr>
        <w:t>14</w:t>
      </w:r>
    </w:p>
    <w:p w:rsidRPr="002C0F26" w:rsidR="00E9575C" w:rsidP="00E9575C" w:rsidRDefault="00E9575C" w14:paraId="6A2DC887" w14:textId="77777777">
      <w:pPr>
        <w:suppressAutoHyphens/>
        <w:spacing w:line="240" w:lineRule="atLeast"/>
        <w:ind w:left="1440"/>
        <w:jc w:val="both"/>
        <w:rPr>
          <w:rFonts w:ascii="Arial" w:hAnsi="Arial" w:eastAsia="Arial" w:cs="Arial"/>
        </w:rPr>
      </w:pPr>
    </w:p>
    <w:p w:rsidRPr="002C0F26" w:rsidR="00E9575C" w:rsidP="00E9575C" w:rsidRDefault="00E9575C" w14:paraId="7972D2E8" w14:textId="77777777">
      <w:pPr>
        <w:pStyle w:val="ListParagraph"/>
        <w:numPr>
          <w:ilvl w:val="0"/>
          <w:numId w:val="7"/>
        </w:numPr>
        <w:suppressAutoHyphens/>
        <w:spacing w:line="240" w:lineRule="atLeast"/>
        <w:jc w:val="both"/>
        <w:rPr>
          <w:rFonts w:ascii="Arial" w:hAnsi="Arial" w:eastAsia="Arial" w:cs="Arial"/>
        </w:rPr>
      </w:pPr>
      <w:r w:rsidRPr="09B940B8">
        <w:rPr>
          <w:rFonts w:ascii="Arial" w:hAnsi="Arial" w:eastAsia="Arial" w:cs="Arial"/>
        </w:rPr>
        <w:t>REMOTE WORK</w:t>
      </w:r>
      <w:r>
        <w:tab/>
      </w:r>
      <w:r>
        <w:tab/>
      </w:r>
      <w:r>
        <w:tab/>
      </w:r>
      <w:r>
        <w:tab/>
      </w:r>
      <w:r>
        <w:tab/>
      </w:r>
      <w:r>
        <w:tab/>
      </w:r>
      <w:r>
        <w:tab/>
      </w:r>
      <w:r w:rsidRPr="09B940B8">
        <w:rPr>
          <w:rFonts w:ascii="Arial" w:hAnsi="Arial" w:eastAsia="Arial" w:cs="Arial"/>
        </w:rPr>
        <w:t>15</w:t>
      </w:r>
    </w:p>
    <w:p w:rsidR="00E9575C" w:rsidP="00E9575C" w:rsidRDefault="00E9575C" w14:paraId="451215C0" w14:textId="77777777">
      <w:pPr>
        <w:suppressAutoHyphens/>
        <w:spacing w:line="240" w:lineRule="atLeast"/>
        <w:jc w:val="both"/>
        <w:rPr>
          <w:rFonts w:ascii="Arial" w:hAnsi="Arial" w:cs="Arial"/>
          <w:spacing w:val="-3"/>
        </w:rPr>
      </w:pPr>
    </w:p>
    <w:p w:rsidR="00E9575C" w:rsidP="00E9575C" w:rsidRDefault="00E9575C" w14:paraId="61D9502C" w14:textId="77777777">
      <w:pPr>
        <w:suppressAutoHyphens/>
        <w:spacing w:line="240" w:lineRule="atLeast"/>
        <w:jc w:val="both"/>
        <w:rPr>
          <w:rFonts w:ascii="Arial" w:hAnsi="Arial" w:cs="Arial"/>
          <w:spacing w:val="-3"/>
        </w:rPr>
      </w:pPr>
    </w:p>
    <w:p w:rsidR="00E9575C" w:rsidP="00E9575C" w:rsidRDefault="00E9575C" w14:paraId="68E597A0" w14:textId="77777777">
      <w:pPr>
        <w:suppressAutoHyphens/>
        <w:spacing w:line="240" w:lineRule="atLeast"/>
        <w:jc w:val="both"/>
        <w:rPr>
          <w:rFonts w:ascii="Arial" w:hAnsi="Arial" w:cs="Arial"/>
          <w:spacing w:val="-3"/>
        </w:rPr>
      </w:pPr>
      <w:r>
        <w:rPr>
          <w:rFonts w:ascii="Arial" w:hAnsi="Arial" w:cs="Arial"/>
          <w:spacing w:val="-3"/>
        </w:rPr>
        <w:tab/>
      </w:r>
      <w:r w:rsidRPr="009B428A">
        <w:rPr>
          <w:rFonts w:ascii="Arial" w:hAnsi="Arial" w:cs="Arial"/>
          <w:spacing w:val="-3"/>
        </w:rPr>
        <w:t>APPENDIX A:  Documents for Annual Performance Review</w:t>
      </w:r>
      <w:r>
        <w:rPr>
          <w:rFonts w:ascii="Arial" w:hAnsi="Arial" w:cs="Arial"/>
          <w:spacing w:val="-3"/>
        </w:rPr>
        <w:t xml:space="preserve"> </w:t>
      </w:r>
      <w:r w:rsidRPr="009B428A">
        <w:rPr>
          <w:rFonts w:ascii="Arial" w:hAnsi="Arial" w:cs="Arial"/>
          <w:spacing w:val="-3"/>
        </w:rPr>
        <w:t>of Executive Director</w:t>
      </w:r>
      <w:r>
        <w:rPr>
          <w:rFonts w:ascii="Arial" w:hAnsi="Arial" w:cs="Arial"/>
          <w:spacing w:val="-3"/>
        </w:rPr>
        <w:tab/>
      </w:r>
      <w:r>
        <w:rPr>
          <w:rFonts w:ascii="Arial" w:hAnsi="Arial" w:cs="Arial"/>
          <w:spacing w:val="-3"/>
        </w:rPr>
        <w:tab/>
      </w:r>
    </w:p>
    <w:p w:rsidR="00E9575C" w:rsidP="00E9575C" w:rsidRDefault="00E9575C" w14:paraId="4AF6C7B1" w14:textId="77777777">
      <w:pPr>
        <w:suppressAutoHyphens/>
        <w:spacing w:line="240" w:lineRule="atLeast"/>
        <w:jc w:val="both"/>
        <w:rPr>
          <w:rFonts w:ascii="Arial" w:hAnsi="Arial" w:cs="Arial"/>
          <w:spacing w:val="-3"/>
        </w:rPr>
      </w:pPr>
    </w:p>
    <w:p w:rsidR="00E9575C" w:rsidP="00E9575C" w:rsidRDefault="00E9575C" w14:paraId="0FA4016A" w14:textId="77777777">
      <w:pPr>
        <w:suppressAutoHyphens/>
        <w:spacing w:line="240" w:lineRule="atLeast"/>
        <w:rPr>
          <w:rFonts w:ascii="Arial" w:hAnsi="Arial" w:cs="Arial"/>
          <w:b/>
          <w:bCs/>
          <w:spacing w:val="-3"/>
        </w:rPr>
      </w:pPr>
    </w:p>
    <w:p w:rsidR="00E9575C" w:rsidP="00E9575C" w:rsidRDefault="00E9575C" w14:paraId="21D706FE" w14:textId="77777777">
      <w:pPr>
        <w:suppressAutoHyphens/>
        <w:spacing w:line="240" w:lineRule="atLeast"/>
        <w:rPr>
          <w:rFonts w:ascii="Arial" w:hAnsi="Arial" w:cs="Arial"/>
          <w:b/>
          <w:bCs/>
          <w:spacing w:val="-3"/>
        </w:rPr>
      </w:pPr>
    </w:p>
    <w:p w:rsidR="00E9575C" w:rsidP="00E9575C" w:rsidRDefault="00E9575C" w14:paraId="5133FCB0" w14:textId="77777777">
      <w:pPr>
        <w:suppressAutoHyphens/>
        <w:spacing w:line="240" w:lineRule="atLeast"/>
        <w:rPr>
          <w:rFonts w:ascii="Arial" w:hAnsi="Arial" w:cs="Arial"/>
          <w:spacing w:val="-3"/>
        </w:rPr>
      </w:pPr>
      <w:r>
        <w:rPr>
          <w:rFonts w:ascii="Arial" w:hAnsi="Arial" w:cs="Arial"/>
          <w:b/>
          <w:bCs/>
          <w:spacing w:val="-3"/>
        </w:rPr>
        <w:t>I.  RESPONSIBILITY</w:t>
      </w:r>
    </w:p>
    <w:p w:rsidR="00E9575C" w:rsidP="00E9575C" w:rsidRDefault="00E9575C" w14:paraId="5271D18A" w14:textId="77777777">
      <w:pPr>
        <w:suppressAutoHyphens/>
        <w:spacing w:line="240" w:lineRule="atLeast"/>
        <w:rPr>
          <w:rFonts w:ascii="Arial" w:hAnsi="Arial" w:cs="Arial"/>
          <w:spacing w:val="-3"/>
        </w:rPr>
      </w:pPr>
    </w:p>
    <w:p w:rsidR="00E9575C" w:rsidP="00E9575C" w:rsidRDefault="00E9575C" w14:paraId="738080A8" w14:textId="77777777">
      <w:pPr>
        <w:suppressAutoHyphens/>
        <w:spacing w:line="240" w:lineRule="atLeast"/>
        <w:rPr>
          <w:rFonts w:ascii="Arial" w:hAnsi="Arial" w:cs="Arial"/>
          <w:spacing w:val="-3"/>
        </w:rPr>
      </w:pPr>
      <w:r>
        <w:rPr>
          <w:rFonts w:ascii="Arial" w:hAnsi="Arial" w:cs="Arial"/>
          <w:spacing w:val="-3"/>
        </w:rPr>
        <w:t>A.  The purpose of the Dispute Resolution Center is to provide conflict resolution services and to promote and develop conflict resolution skills.  The Center operates under RCW 7.75 to offer forums in Thurston and south Mason Counties in which individuals and groups may voluntarily develop mutual agreements through an impartial and cooperative process.</w:t>
      </w:r>
    </w:p>
    <w:p w:rsidR="00E9575C" w:rsidP="00E9575C" w:rsidRDefault="00E9575C" w14:paraId="23D4B1F5" w14:textId="77777777">
      <w:pPr>
        <w:suppressAutoHyphens/>
        <w:spacing w:line="240" w:lineRule="atLeast"/>
        <w:rPr>
          <w:rFonts w:ascii="Arial" w:hAnsi="Arial" w:cs="Arial"/>
          <w:spacing w:val="-3"/>
        </w:rPr>
      </w:pPr>
    </w:p>
    <w:p w:rsidR="00E9575C" w:rsidP="00E9575C" w:rsidRDefault="00E9575C" w14:paraId="31BBC079" w14:textId="77777777">
      <w:pPr>
        <w:suppressAutoHyphens/>
        <w:spacing w:line="240" w:lineRule="atLeast"/>
        <w:rPr>
          <w:rFonts w:ascii="Arial" w:hAnsi="Arial" w:cs="Arial"/>
          <w:spacing w:val="-3"/>
        </w:rPr>
      </w:pPr>
      <w:r>
        <w:rPr>
          <w:rFonts w:ascii="Arial" w:hAnsi="Arial" w:cs="Arial"/>
          <w:spacing w:val="-3"/>
        </w:rPr>
        <w:t>B.  Ultimate responsibility and authority for forming agency policy is vested in the Board of Directors, comprised of volunteer community members.  Primary administrative responsibility is delegated to the Executive Director, who is employed by the Board, and who has responsibility for implementation of the Personnel Policies listed herein.</w:t>
      </w:r>
    </w:p>
    <w:p w:rsidR="00E9575C" w:rsidP="00E9575C" w:rsidRDefault="00E9575C" w14:paraId="0AD3ABD7" w14:textId="77777777">
      <w:pPr>
        <w:suppressAutoHyphens/>
        <w:spacing w:line="240" w:lineRule="atLeast"/>
        <w:rPr>
          <w:rFonts w:ascii="Arial" w:hAnsi="Arial" w:cs="Arial"/>
          <w:spacing w:val="-3"/>
        </w:rPr>
      </w:pPr>
    </w:p>
    <w:p w:rsidR="00E9575C" w:rsidP="00E9575C" w:rsidRDefault="00E9575C" w14:paraId="75740E53" w14:textId="77777777">
      <w:pPr>
        <w:suppressAutoHyphens/>
        <w:spacing w:line="240" w:lineRule="atLeast"/>
        <w:rPr>
          <w:rFonts w:ascii="Arial" w:hAnsi="Arial" w:cs="Arial"/>
          <w:spacing w:val="-3"/>
        </w:rPr>
      </w:pPr>
      <w:r>
        <w:rPr>
          <w:rFonts w:ascii="Arial" w:hAnsi="Arial" w:cs="Arial"/>
          <w:spacing w:val="-3"/>
        </w:rPr>
        <w:t xml:space="preserve">C.  These Personnel Policies constitute a guide and in no way imply a contractual agreement.  These personnel policies apply to all employed staff, and in some cases to the volunteer staff, and will be reviewed by the Executive Director and the Board every year.  Any changes to these policies require Board approval.    </w:t>
      </w:r>
    </w:p>
    <w:p w:rsidR="00E9575C" w:rsidP="00E9575C" w:rsidRDefault="00E9575C" w14:paraId="00568157" w14:textId="77777777">
      <w:pPr>
        <w:suppressAutoHyphens/>
        <w:spacing w:line="240" w:lineRule="atLeast"/>
        <w:rPr>
          <w:rFonts w:ascii="Arial" w:hAnsi="Arial" w:cs="Arial"/>
          <w:spacing w:val="-3"/>
        </w:rPr>
      </w:pPr>
    </w:p>
    <w:p w:rsidR="00E9575C" w:rsidP="00E9575C" w:rsidRDefault="00E9575C" w14:paraId="11AC8B66" w14:textId="77777777">
      <w:pPr>
        <w:suppressAutoHyphens/>
        <w:spacing w:line="240" w:lineRule="atLeast"/>
        <w:rPr>
          <w:rFonts w:ascii="Arial" w:hAnsi="Arial" w:cs="Arial"/>
          <w:spacing w:val="-3"/>
        </w:rPr>
      </w:pPr>
      <w:r>
        <w:rPr>
          <w:rFonts w:ascii="Arial" w:hAnsi="Arial" w:cs="Arial"/>
          <w:spacing w:val="-3"/>
        </w:rPr>
        <w:t xml:space="preserve">D.  Any exceptions to, or situations not covered by, the policies listed herein must be referred to the </w:t>
      </w:r>
      <w:r w:rsidRPr="009B428A">
        <w:rPr>
          <w:rFonts w:ascii="Arial" w:hAnsi="Arial" w:cs="Arial"/>
          <w:spacing w:val="-3"/>
        </w:rPr>
        <w:t>Board</w:t>
      </w:r>
      <w:r>
        <w:rPr>
          <w:rFonts w:ascii="Arial" w:hAnsi="Arial" w:cs="Arial"/>
          <w:spacing w:val="-3"/>
        </w:rPr>
        <w:t xml:space="preserve"> for evaluation and recommendation to the Board.  However, in an emergency the Executive Director may take necessary action. Such action must be reported to the Board, at its next scheduled meeting, for review and approval.</w:t>
      </w:r>
    </w:p>
    <w:p w:rsidR="00E9575C" w:rsidP="00E9575C" w:rsidRDefault="00E9575C" w14:paraId="236C82A7" w14:textId="77777777">
      <w:pPr>
        <w:suppressAutoHyphens/>
        <w:spacing w:line="240" w:lineRule="atLeast"/>
        <w:rPr>
          <w:rFonts w:ascii="Arial" w:hAnsi="Arial" w:cs="Arial"/>
          <w:spacing w:val="-3"/>
        </w:rPr>
      </w:pPr>
    </w:p>
    <w:p w:rsidR="00E9575C" w:rsidP="00E9575C" w:rsidRDefault="00E9575C" w14:paraId="14DD042A" w14:textId="77777777">
      <w:pPr>
        <w:suppressAutoHyphens/>
        <w:spacing w:line="240" w:lineRule="atLeast"/>
        <w:rPr>
          <w:rFonts w:ascii="Arial" w:hAnsi="Arial" w:cs="Arial"/>
          <w:spacing w:val="-3"/>
        </w:rPr>
      </w:pPr>
      <w:r>
        <w:rPr>
          <w:rFonts w:ascii="Arial" w:hAnsi="Arial" w:cs="Arial"/>
          <w:b/>
          <w:bCs/>
          <w:spacing w:val="-3"/>
        </w:rPr>
        <w:t>II. EMPLOYMENT</w:t>
      </w:r>
    </w:p>
    <w:p w:rsidR="00E9575C" w:rsidP="00E9575C" w:rsidRDefault="00E9575C" w14:paraId="7DF56D7C" w14:textId="77777777">
      <w:pPr>
        <w:suppressAutoHyphens/>
        <w:spacing w:line="240" w:lineRule="atLeast"/>
        <w:rPr>
          <w:rFonts w:ascii="Arial" w:hAnsi="Arial" w:cs="Arial"/>
          <w:spacing w:val="-3"/>
        </w:rPr>
      </w:pPr>
    </w:p>
    <w:p w:rsidR="00E9575C" w:rsidP="00E9575C" w:rsidRDefault="00E9575C" w14:paraId="4B763105" w14:textId="77777777">
      <w:pPr>
        <w:suppressAutoHyphens/>
        <w:spacing w:line="240" w:lineRule="atLeast"/>
        <w:rPr>
          <w:rFonts w:ascii="Arial" w:hAnsi="Arial" w:cs="Arial"/>
          <w:spacing w:val="-3"/>
        </w:rPr>
      </w:pPr>
      <w:r>
        <w:rPr>
          <w:rFonts w:ascii="Arial" w:hAnsi="Arial" w:cs="Arial"/>
          <w:spacing w:val="-3"/>
        </w:rPr>
        <w:t>A.  The Dispute Resolution Center of Thurston County is an equal opportunity employer.  Candidates for employment will be considered without regard to race, creed, color, national origin, gender, age, sexual orientation, marital status, familial status, union affiliation, or the presence of any sensory, mental, or physical disability and without any intent to make any such limitation, specification, or discrimination, unless based upon a bona fide occupational qualification.</w:t>
      </w:r>
    </w:p>
    <w:p w:rsidR="00E9575C" w:rsidP="00E9575C" w:rsidRDefault="00E9575C" w14:paraId="10437A24" w14:textId="77777777">
      <w:pPr>
        <w:suppressAutoHyphens/>
        <w:spacing w:line="240" w:lineRule="atLeast"/>
        <w:rPr>
          <w:rFonts w:ascii="Arial" w:hAnsi="Arial" w:cs="Arial"/>
          <w:spacing w:val="-3"/>
        </w:rPr>
      </w:pPr>
    </w:p>
    <w:p w:rsidR="00E9575C" w:rsidP="00E9575C" w:rsidRDefault="00E9575C" w14:paraId="07B16B15" w14:textId="77777777">
      <w:pPr>
        <w:suppressAutoHyphens/>
        <w:spacing w:line="240" w:lineRule="atLeast"/>
        <w:rPr>
          <w:rFonts w:ascii="Arial" w:hAnsi="Arial" w:cs="Arial"/>
          <w:spacing w:val="-3"/>
        </w:rPr>
      </w:pPr>
      <w:r>
        <w:rPr>
          <w:rFonts w:ascii="Arial" w:hAnsi="Arial" w:cs="Arial"/>
          <w:spacing w:val="-3"/>
        </w:rPr>
        <w:t xml:space="preserve">B.  All positions shall have written job descriptions.  </w:t>
      </w:r>
    </w:p>
    <w:p w:rsidR="00E9575C" w:rsidP="00E9575C" w:rsidRDefault="00E9575C" w14:paraId="3C65BA5A" w14:textId="77777777">
      <w:pPr>
        <w:suppressAutoHyphens/>
        <w:spacing w:line="240" w:lineRule="atLeast"/>
        <w:rPr>
          <w:rFonts w:ascii="Arial" w:hAnsi="Arial" w:cs="Arial"/>
          <w:spacing w:val="-3"/>
        </w:rPr>
      </w:pPr>
    </w:p>
    <w:p w:rsidR="00E9575C" w:rsidP="00E9575C" w:rsidRDefault="4A6659BC" w14:paraId="25AAF19A" w14:textId="19C5CAA4">
      <w:pPr>
        <w:suppressAutoHyphens/>
        <w:spacing w:line="240" w:lineRule="atLeast"/>
        <w:rPr>
          <w:rFonts w:ascii="Arial" w:hAnsi="Arial" w:cs="Arial"/>
          <w:spacing w:val="-3"/>
        </w:rPr>
      </w:pPr>
      <w:r>
        <w:rPr>
          <w:rFonts w:ascii="Arial" w:hAnsi="Arial" w:cs="Arial"/>
          <w:spacing w:val="-3"/>
        </w:rPr>
        <w:t>C.  All job announcements shall include access to a job description, a salary schedule</w:t>
      </w:r>
      <w:r w:rsidR="217F252A">
        <w:rPr>
          <w:rFonts w:ascii="Arial" w:hAnsi="Arial" w:cs="Arial"/>
          <w:spacing w:val="-3"/>
        </w:rPr>
        <w:t xml:space="preserve"> for that position</w:t>
      </w:r>
      <w:r>
        <w:rPr>
          <w:rFonts w:ascii="Arial" w:hAnsi="Arial" w:cs="Arial"/>
          <w:spacing w:val="-3"/>
        </w:rPr>
        <w:t>, and a statement of equal opportunity employment.</w:t>
      </w:r>
    </w:p>
    <w:p w:rsidR="00E9575C" w:rsidP="00E9575C" w:rsidRDefault="00E9575C" w14:paraId="2A0371CB" w14:textId="77777777">
      <w:pPr>
        <w:suppressAutoHyphens/>
        <w:spacing w:line="240" w:lineRule="atLeast"/>
        <w:rPr>
          <w:rFonts w:ascii="Arial" w:hAnsi="Arial" w:cs="Arial"/>
          <w:spacing w:val="-3"/>
        </w:rPr>
      </w:pPr>
    </w:p>
    <w:p w:rsidR="00E9575C" w:rsidP="00E9575C" w:rsidRDefault="00E9575C" w14:paraId="61315235" w14:textId="77777777">
      <w:pPr>
        <w:suppressAutoHyphens/>
        <w:spacing w:line="240" w:lineRule="atLeast"/>
        <w:rPr>
          <w:rFonts w:ascii="Arial" w:hAnsi="Arial" w:cs="Arial"/>
          <w:spacing w:val="-3"/>
        </w:rPr>
      </w:pPr>
      <w:r>
        <w:rPr>
          <w:rFonts w:ascii="Arial" w:hAnsi="Arial" w:cs="Arial"/>
          <w:spacing w:val="-3"/>
        </w:rPr>
        <w:t>D.  The Executive Director shall approve and notify the Board of all employment offers.  The Board annually will review and approve salaries and benefits as part of the budget process.   All offers of employment will be made in writing.  The Executive Director makes all hiring offers and notifies the Board of all new employees.</w:t>
      </w:r>
    </w:p>
    <w:p w:rsidR="00E9575C" w:rsidP="00E9575C" w:rsidRDefault="00E9575C" w14:paraId="3C2BB6D0" w14:textId="77777777">
      <w:pPr>
        <w:suppressAutoHyphens/>
        <w:spacing w:line="240" w:lineRule="atLeast"/>
        <w:rPr>
          <w:rFonts w:ascii="Arial" w:hAnsi="Arial" w:cs="Arial"/>
          <w:spacing w:val="-3"/>
        </w:rPr>
      </w:pPr>
    </w:p>
    <w:p w:rsidR="00E9575C" w:rsidP="39BF2FFD" w:rsidRDefault="4A6659BC" w14:paraId="74111131" w14:textId="3CD04765">
      <w:pPr>
        <w:suppressAutoHyphens/>
        <w:spacing w:line="240" w:lineRule="atLeast"/>
        <w:rPr>
          <w:rFonts w:ascii="Arial" w:hAnsi="Arial" w:cs="Arial"/>
          <w:color w:val="FF0000"/>
          <w:spacing w:val="-3"/>
        </w:rPr>
      </w:pPr>
      <w:r>
        <w:rPr>
          <w:rFonts w:ascii="Arial" w:hAnsi="Arial" w:cs="Arial"/>
          <w:spacing w:val="-3"/>
        </w:rPr>
        <w:t xml:space="preserve">E.  If the candidate selected identifies the need for reasonable accommodation, the Executive Director shall ask the candidate to provide a health professional’s statement </w:t>
      </w:r>
      <w:r w:rsidRPr="009C57F9">
        <w:rPr>
          <w:rFonts w:ascii="Arial" w:hAnsi="Arial" w:cs="Arial"/>
          <w:color w:val="000000" w:themeColor="text1"/>
          <w:spacing w:val="-3"/>
        </w:rPr>
        <w:t xml:space="preserve">prior to their start date, </w:t>
      </w:r>
      <w:r>
        <w:rPr>
          <w:rFonts w:ascii="Arial" w:hAnsi="Arial" w:cs="Arial"/>
          <w:spacing w:val="-3"/>
        </w:rPr>
        <w:t>based on an evaluation of the candidate's individual capacity to perform the functions of the position, which specifically identify the form of the accommodation needed to enable the candidate to perform the functions of the position.</w:t>
      </w:r>
    </w:p>
    <w:p w:rsidR="00E9575C" w:rsidP="00E9575C" w:rsidRDefault="00E9575C" w14:paraId="4DCD7784" w14:textId="77777777">
      <w:pPr>
        <w:suppressAutoHyphens/>
        <w:spacing w:line="240" w:lineRule="atLeast"/>
        <w:rPr>
          <w:rFonts w:ascii="Arial" w:hAnsi="Arial" w:cs="Arial"/>
          <w:spacing w:val="-3"/>
        </w:rPr>
      </w:pPr>
    </w:p>
    <w:p w:rsidR="00E9575C" w:rsidP="00E9575C" w:rsidRDefault="00E9575C" w14:paraId="5E6EE063" w14:textId="77777777">
      <w:pPr>
        <w:suppressAutoHyphens/>
        <w:spacing w:line="240" w:lineRule="atLeast"/>
        <w:rPr>
          <w:rFonts w:ascii="Arial" w:hAnsi="Arial" w:cs="Arial"/>
          <w:spacing w:val="-3"/>
        </w:rPr>
      </w:pPr>
      <w:r>
        <w:rPr>
          <w:rFonts w:ascii="Arial" w:hAnsi="Arial" w:cs="Arial"/>
          <w:spacing w:val="-3"/>
        </w:rPr>
        <w:t xml:space="preserve">F.  Requests for accommodation which cost under $500.00 shall be evaluated and acted upon by the Executive Director.  Requests for accommodation which require expenditure in excess of $500.00 shall be referred to the </w:t>
      </w:r>
      <w:r w:rsidRPr="009B428A">
        <w:rPr>
          <w:rFonts w:ascii="Arial" w:hAnsi="Arial" w:cs="Arial"/>
          <w:spacing w:val="-3"/>
        </w:rPr>
        <w:t>Board and</w:t>
      </w:r>
      <w:r>
        <w:rPr>
          <w:rFonts w:ascii="Arial" w:hAnsi="Arial" w:cs="Arial"/>
          <w:spacing w:val="-3"/>
        </w:rPr>
        <w:t xml:space="preserve"> considered with regard to business necessity and the level of burden the cost of the requested accommodation places on the DRC budget.  Whenever possible, alternative resources and methods of accommodation will be explored by the</w:t>
      </w:r>
      <w:r w:rsidRPr="009B428A">
        <w:rPr>
          <w:rFonts w:ascii="Arial" w:hAnsi="Arial" w:cs="Arial"/>
          <w:spacing w:val="-3"/>
        </w:rPr>
        <w:t xml:space="preserve"> Board</w:t>
      </w:r>
      <w:r>
        <w:rPr>
          <w:rFonts w:ascii="Arial" w:hAnsi="Arial" w:cs="Arial"/>
          <w:spacing w:val="-3"/>
        </w:rPr>
        <w:t xml:space="preserve"> to determine whether adequate accommodation could be achieved at reduced expense.  </w:t>
      </w:r>
    </w:p>
    <w:p w:rsidR="00E9575C" w:rsidP="00E9575C" w:rsidRDefault="00E9575C" w14:paraId="5EA32335" w14:textId="77777777">
      <w:pPr>
        <w:suppressAutoHyphens/>
        <w:spacing w:line="240" w:lineRule="atLeast"/>
        <w:rPr>
          <w:rFonts w:ascii="Arial" w:hAnsi="Arial" w:cs="Arial"/>
          <w:spacing w:val="-3"/>
        </w:rPr>
      </w:pPr>
    </w:p>
    <w:p w:rsidR="00E9575C" w:rsidP="00E9575C" w:rsidRDefault="00E9575C" w14:paraId="338AA203" w14:textId="77777777">
      <w:pPr>
        <w:suppressAutoHyphens/>
        <w:spacing w:line="240" w:lineRule="atLeast"/>
        <w:rPr>
          <w:rFonts w:ascii="Arial" w:hAnsi="Arial" w:cs="Arial"/>
          <w:spacing w:val="-3"/>
        </w:rPr>
      </w:pPr>
      <w:r>
        <w:rPr>
          <w:rFonts w:ascii="Arial" w:hAnsi="Arial" w:cs="Arial"/>
          <w:spacing w:val="-3"/>
        </w:rPr>
        <w:t>G.  Each new employee shall receive a letter confirming employment, a job description, and a copy of these Personnel Policies.</w:t>
      </w:r>
    </w:p>
    <w:p w:rsidR="00E9575C" w:rsidP="00E9575C" w:rsidRDefault="00E9575C" w14:paraId="68762D4C" w14:textId="77777777">
      <w:pPr>
        <w:suppressAutoHyphens/>
        <w:spacing w:line="240" w:lineRule="atLeast"/>
        <w:rPr>
          <w:rFonts w:ascii="Arial" w:hAnsi="Arial" w:cs="Arial"/>
          <w:spacing w:val="-3"/>
        </w:rPr>
      </w:pPr>
    </w:p>
    <w:p w:rsidR="00E9575C" w:rsidP="00E9575C" w:rsidRDefault="00E9575C" w14:paraId="18B49F25" w14:textId="77777777">
      <w:pPr>
        <w:suppressAutoHyphens/>
        <w:spacing w:line="240" w:lineRule="atLeast"/>
        <w:rPr>
          <w:rFonts w:ascii="Arial" w:hAnsi="Arial" w:cs="Arial"/>
          <w:spacing w:val="-3"/>
        </w:rPr>
      </w:pPr>
      <w:r>
        <w:rPr>
          <w:rFonts w:ascii="Arial" w:hAnsi="Arial" w:cs="Arial"/>
          <w:spacing w:val="-3"/>
        </w:rPr>
        <w:t xml:space="preserve">H.  The contents of each </w:t>
      </w:r>
      <w:r w:rsidRPr="00C83012">
        <w:rPr>
          <w:rFonts w:ascii="Arial" w:hAnsi="Arial" w:cs="Arial"/>
          <w:spacing w:val="-3"/>
        </w:rPr>
        <w:t>core</w:t>
      </w:r>
      <w:r>
        <w:rPr>
          <w:rFonts w:ascii="Arial" w:hAnsi="Arial" w:cs="Arial"/>
          <w:spacing w:val="-3"/>
        </w:rPr>
        <w:t xml:space="preserve"> employee’s Personnel File shall include:</w:t>
      </w:r>
    </w:p>
    <w:p w:rsidR="00E9575C" w:rsidP="00E9575C" w:rsidRDefault="00E9575C" w14:paraId="6449FC72" w14:textId="77777777">
      <w:pPr>
        <w:numPr>
          <w:ilvl w:val="0"/>
          <w:numId w:val="3"/>
        </w:numPr>
        <w:suppressAutoHyphens/>
        <w:spacing w:line="240" w:lineRule="atLeast"/>
        <w:rPr>
          <w:rFonts w:ascii="Arial" w:hAnsi="Arial" w:cs="Arial"/>
          <w:spacing w:val="-3"/>
        </w:rPr>
      </w:pPr>
      <w:r>
        <w:rPr>
          <w:rFonts w:ascii="Arial" w:hAnsi="Arial" w:cs="Arial"/>
          <w:spacing w:val="-3"/>
        </w:rPr>
        <w:t>employment application and resume</w:t>
      </w:r>
    </w:p>
    <w:p w:rsidR="00E9575C" w:rsidP="00E9575C" w:rsidRDefault="00E9575C" w14:paraId="05668F7D" w14:textId="77777777">
      <w:pPr>
        <w:numPr>
          <w:ilvl w:val="0"/>
          <w:numId w:val="3"/>
        </w:numPr>
        <w:suppressAutoHyphens/>
        <w:spacing w:line="240" w:lineRule="atLeast"/>
        <w:rPr>
          <w:rFonts w:ascii="Arial" w:hAnsi="Arial" w:cs="Arial"/>
          <w:spacing w:val="-3"/>
        </w:rPr>
      </w:pPr>
      <w:r>
        <w:rPr>
          <w:rFonts w:ascii="Arial" w:hAnsi="Arial" w:cs="Arial"/>
          <w:spacing w:val="-3"/>
        </w:rPr>
        <w:t>current job description, signed and dated</w:t>
      </w:r>
    </w:p>
    <w:p w:rsidR="00E9575C" w:rsidP="00E9575C" w:rsidRDefault="00E9575C" w14:paraId="4A9B5B5E" w14:textId="77777777">
      <w:pPr>
        <w:numPr>
          <w:ilvl w:val="0"/>
          <w:numId w:val="3"/>
        </w:numPr>
        <w:suppressAutoHyphens/>
        <w:spacing w:line="240" w:lineRule="atLeast"/>
        <w:rPr>
          <w:rFonts w:ascii="Arial" w:hAnsi="Arial" w:cs="Arial"/>
          <w:spacing w:val="-3"/>
        </w:rPr>
      </w:pPr>
      <w:r>
        <w:rPr>
          <w:rFonts w:ascii="Arial" w:hAnsi="Arial" w:cs="Arial"/>
          <w:spacing w:val="-3"/>
        </w:rPr>
        <w:t>copy of the letter confirming employment and terms of employment</w:t>
      </w:r>
    </w:p>
    <w:p w:rsidR="00E9575C" w:rsidP="00E9575C" w:rsidRDefault="00E9575C" w14:paraId="450CFE63" w14:textId="77777777">
      <w:pPr>
        <w:numPr>
          <w:ilvl w:val="0"/>
          <w:numId w:val="3"/>
        </w:numPr>
        <w:suppressAutoHyphens/>
        <w:spacing w:line="240" w:lineRule="atLeast"/>
        <w:rPr>
          <w:rFonts w:ascii="Arial" w:hAnsi="Arial" w:cs="Arial"/>
          <w:spacing w:val="-3"/>
        </w:rPr>
      </w:pPr>
      <w:r>
        <w:rPr>
          <w:rFonts w:ascii="Arial" w:hAnsi="Arial" w:cs="Arial"/>
          <w:spacing w:val="-3"/>
        </w:rPr>
        <w:t>employee performance evaluations</w:t>
      </w:r>
    </w:p>
    <w:p w:rsidR="00E9575C" w:rsidP="00E9575C" w:rsidRDefault="00E9575C" w14:paraId="1E88029E" w14:textId="77777777">
      <w:pPr>
        <w:numPr>
          <w:ilvl w:val="0"/>
          <w:numId w:val="3"/>
        </w:numPr>
        <w:suppressAutoHyphens/>
        <w:spacing w:line="240" w:lineRule="atLeast"/>
        <w:rPr>
          <w:rFonts w:ascii="Arial" w:hAnsi="Arial" w:cs="Arial"/>
          <w:spacing w:val="-3"/>
        </w:rPr>
      </w:pPr>
      <w:r>
        <w:rPr>
          <w:rFonts w:ascii="Arial" w:hAnsi="Arial" w:cs="Arial"/>
          <w:spacing w:val="-3"/>
        </w:rPr>
        <w:t>training records which include type of training received, name of training agency, and number of training hours received</w:t>
      </w:r>
    </w:p>
    <w:p w:rsidR="00E9575C" w:rsidP="00E9575C" w:rsidRDefault="00E9575C" w14:paraId="62D93B64" w14:textId="77777777">
      <w:pPr>
        <w:numPr>
          <w:ilvl w:val="0"/>
          <w:numId w:val="3"/>
        </w:numPr>
        <w:suppressAutoHyphens/>
        <w:spacing w:line="240" w:lineRule="atLeast"/>
        <w:rPr>
          <w:rFonts w:ascii="Arial" w:hAnsi="Arial" w:cs="Arial"/>
          <w:spacing w:val="-3"/>
        </w:rPr>
      </w:pPr>
      <w:r>
        <w:rPr>
          <w:rFonts w:ascii="Arial" w:hAnsi="Arial" w:cs="Arial"/>
          <w:spacing w:val="-3"/>
        </w:rPr>
        <w:t>letters of commendation and/or reprimand, if any (see grievance procedure, below)</w:t>
      </w:r>
    </w:p>
    <w:p w:rsidR="00E9575C" w:rsidP="00E9575C" w:rsidRDefault="00E9575C" w14:paraId="42C85CEB" w14:textId="77777777">
      <w:pPr>
        <w:numPr>
          <w:ilvl w:val="0"/>
          <w:numId w:val="3"/>
        </w:numPr>
        <w:suppressAutoHyphens/>
        <w:spacing w:line="240" w:lineRule="atLeast"/>
        <w:rPr>
          <w:rFonts w:ascii="Arial" w:hAnsi="Arial" w:cs="Arial"/>
          <w:spacing w:val="-3"/>
        </w:rPr>
      </w:pPr>
      <w:r>
        <w:rPr>
          <w:rFonts w:ascii="Arial" w:hAnsi="Arial" w:cs="Arial"/>
          <w:spacing w:val="-3"/>
        </w:rPr>
        <w:t>emergency contact information sheet</w:t>
      </w:r>
    </w:p>
    <w:p w:rsidR="00E9575C" w:rsidP="00E9575C" w:rsidRDefault="00E9575C" w14:paraId="1BA18B4D" w14:textId="77777777">
      <w:pPr>
        <w:numPr>
          <w:ilvl w:val="0"/>
          <w:numId w:val="3"/>
        </w:numPr>
        <w:suppressAutoHyphens/>
        <w:spacing w:line="240" w:lineRule="atLeast"/>
        <w:rPr>
          <w:rFonts w:ascii="Arial" w:hAnsi="Arial" w:cs="Arial"/>
          <w:spacing w:val="-3"/>
        </w:rPr>
      </w:pPr>
      <w:r>
        <w:rPr>
          <w:rFonts w:ascii="Arial" w:hAnsi="Arial" w:cs="Arial"/>
          <w:spacing w:val="-3"/>
        </w:rPr>
        <w:t>a signed client confidentiality statement</w:t>
      </w:r>
    </w:p>
    <w:p w:rsidR="00E9575C" w:rsidP="00E9575C" w:rsidRDefault="00E9575C" w14:paraId="1F69B9FA" w14:textId="77777777">
      <w:pPr>
        <w:numPr>
          <w:ilvl w:val="0"/>
          <w:numId w:val="3"/>
        </w:numPr>
        <w:suppressAutoHyphens/>
        <w:spacing w:line="240" w:lineRule="atLeast"/>
        <w:rPr>
          <w:rFonts w:ascii="Arial" w:hAnsi="Arial" w:cs="Arial"/>
          <w:spacing w:val="-3"/>
        </w:rPr>
      </w:pPr>
      <w:r>
        <w:rPr>
          <w:rFonts w:ascii="Arial" w:hAnsi="Arial" w:cs="Arial"/>
          <w:spacing w:val="-3"/>
        </w:rPr>
        <w:t xml:space="preserve">a signed statement that a copy of these personnel policies </w:t>
      </w:r>
      <w:proofErr w:type="gramStart"/>
      <w:r>
        <w:rPr>
          <w:rFonts w:ascii="Arial" w:hAnsi="Arial" w:cs="Arial"/>
          <w:spacing w:val="-3"/>
        </w:rPr>
        <w:t>have</w:t>
      </w:r>
      <w:proofErr w:type="gramEnd"/>
      <w:r>
        <w:rPr>
          <w:rFonts w:ascii="Arial" w:hAnsi="Arial" w:cs="Arial"/>
          <w:spacing w:val="-3"/>
        </w:rPr>
        <w:t xml:space="preserve"> been received, read, and understood</w:t>
      </w:r>
    </w:p>
    <w:p w:rsidRPr="00C83012" w:rsidR="00E9575C" w:rsidP="00E9575C" w:rsidRDefault="00E9575C" w14:paraId="36107DB8" w14:textId="77777777">
      <w:pPr>
        <w:numPr>
          <w:ilvl w:val="0"/>
          <w:numId w:val="3"/>
        </w:numPr>
        <w:suppressAutoHyphens/>
        <w:spacing w:line="240" w:lineRule="atLeast"/>
        <w:rPr>
          <w:rFonts w:ascii="Arial" w:hAnsi="Arial" w:cs="Arial"/>
          <w:spacing w:val="-3"/>
        </w:rPr>
      </w:pPr>
      <w:r w:rsidRPr="00C83012">
        <w:rPr>
          <w:rFonts w:ascii="Arial" w:hAnsi="Arial" w:cs="Arial"/>
          <w:spacing w:val="-3"/>
        </w:rPr>
        <w:t>W-4 and I-9 Forms</w:t>
      </w:r>
    </w:p>
    <w:p w:rsidR="00E9575C" w:rsidP="00E9575C" w:rsidRDefault="00E9575C" w14:paraId="31B3C3C7" w14:textId="77777777">
      <w:pPr>
        <w:suppressAutoHyphens/>
        <w:spacing w:line="240" w:lineRule="atLeast"/>
        <w:rPr>
          <w:rFonts w:ascii="Arial" w:hAnsi="Arial" w:cs="Arial"/>
          <w:spacing w:val="-3"/>
        </w:rPr>
      </w:pPr>
      <w:r>
        <w:rPr>
          <w:rFonts w:ascii="Arial" w:hAnsi="Arial" w:cs="Arial"/>
          <w:spacing w:val="-3"/>
        </w:rPr>
        <w:tab/>
      </w:r>
      <w:r>
        <w:rPr>
          <w:rFonts w:ascii="Arial" w:hAnsi="Arial" w:cs="Arial"/>
          <w:spacing w:val="-3"/>
        </w:rPr>
        <w:t xml:space="preserve">                        </w:t>
      </w:r>
    </w:p>
    <w:p w:rsidR="00E9575C" w:rsidP="00E9575C" w:rsidRDefault="00E9575C" w14:paraId="586A6B27" w14:textId="77777777">
      <w:pPr>
        <w:suppressAutoHyphens/>
        <w:spacing w:line="240" w:lineRule="atLeast"/>
        <w:rPr>
          <w:rFonts w:ascii="Arial" w:hAnsi="Arial" w:cs="Arial"/>
          <w:spacing w:val="-3"/>
        </w:rPr>
      </w:pPr>
      <w:r>
        <w:rPr>
          <w:rFonts w:ascii="Arial" w:hAnsi="Arial" w:cs="Arial"/>
          <w:b/>
          <w:bCs/>
          <w:spacing w:val="-3"/>
        </w:rPr>
        <w:t>III. EMPLOYMENT STATUS AND BENEFITS ELIGIBILITY</w:t>
      </w:r>
    </w:p>
    <w:p w:rsidR="00E9575C" w:rsidP="00E9575C" w:rsidRDefault="00E9575C" w14:paraId="059DAA69" w14:textId="77777777">
      <w:pPr>
        <w:suppressAutoHyphens/>
        <w:spacing w:line="240" w:lineRule="atLeast"/>
        <w:rPr>
          <w:rFonts w:ascii="Arial" w:hAnsi="Arial" w:cs="Arial"/>
          <w:spacing w:val="-3"/>
        </w:rPr>
      </w:pPr>
    </w:p>
    <w:p w:rsidRPr="00D23DE3" w:rsidR="00E9575C" w:rsidP="00E9575C" w:rsidRDefault="00E9575C" w14:paraId="0C9F3F8F" w14:textId="77777777">
      <w:pPr>
        <w:widowControl/>
        <w:autoSpaceDE/>
        <w:autoSpaceDN/>
        <w:adjustRightInd/>
        <w:rPr>
          <w:rFonts w:ascii="Times New Roman" w:hAnsi="Times New Roman" w:cs="Times New Roman"/>
        </w:rPr>
      </w:pPr>
      <w:r>
        <w:rPr>
          <w:rFonts w:ascii="Arial" w:hAnsi="Arial" w:cs="Arial"/>
          <w:spacing w:val="-3"/>
        </w:rPr>
        <w:t xml:space="preserve">A.  </w:t>
      </w:r>
      <w:r w:rsidRPr="002C0F26">
        <w:rPr>
          <w:rFonts w:ascii="Arial" w:hAnsi="Arial" w:cs="Arial"/>
          <w:color w:val="000000"/>
          <w:bdr w:val="none" w:color="auto" w:sz="0" w:space="0" w:frame="1"/>
        </w:rPr>
        <w:t>There is a 90-day probationary period for all new hires.</w:t>
      </w:r>
      <w:r w:rsidRPr="00D23DE3">
        <w:rPr>
          <w:rFonts w:ascii="Calibri" w:hAnsi="Calibri" w:cs="Calibri"/>
          <w:color w:val="000000"/>
          <w:sz w:val="22"/>
          <w:szCs w:val="22"/>
          <w:bdr w:val="none" w:color="auto" w:sz="0" w:space="0" w:frame="1"/>
        </w:rPr>
        <w:t xml:space="preserve">  </w:t>
      </w:r>
    </w:p>
    <w:p w:rsidR="00E9575C" w:rsidP="00E9575C" w:rsidRDefault="00E9575C" w14:paraId="54561A61" w14:textId="77777777">
      <w:pPr>
        <w:suppressAutoHyphens/>
        <w:spacing w:line="240" w:lineRule="atLeast"/>
        <w:rPr>
          <w:rFonts w:ascii="Arial" w:hAnsi="Arial" w:cs="Arial"/>
          <w:spacing w:val="-3"/>
        </w:rPr>
      </w:pPr>
    </w:p>
    <w:p w:rsidR="00E9575C" w:rsidP="00E9575C" w:rsidRDefault="00E9575C" w14:paraId="063ED562" w14:textId="77777777">
      <w:pPr>
        <w:suppressAutoHyphens/>
        <w:spacing w:line="240" w:lineRule="atLeast"/>
        <w:rPr>
          <w:rFonts w:ascii="Arial" w:hAnsi="Arial" w:cs="Arial"/>
          <w:spacing w:val="-3"/>
        </w:rPr>
      </w:pPr>
      <w:r>
        <w:rPr>
          <w:rFonts w:ascii="Arial" w:hAnsi="Arial" w:cs="Arial"/>
          <w:spacing w:val="-3"/>
        </w:rPr>
        <w:t>B.  Exempt employees are not covered by the Fair Labor Standards Act and do not receive overtime pay.  To qualify for exempt status at least eighty percent (80%) of a person's work must be executive, administrative, or require regular exercise of discretion and independent judgment.</w:t>
      </w:r>
    </w:p>
    <w:p w:rsidR="00E9575C" w:rsidP="00E9575C" w:rsidRDefault="00E9575C" w14:paraId="338CB16C" w14:textId="77777777">
      <w:pPr>
        <w:suppressAutoHyphens/>
        <w:spacing w:line="240" w:lineRule="atLeast"/>
        <w:rPr>
          <w:rFonts w:ascii="Arial" w:hAnsi="Arial" w:cs="Arial"/>
          <w:spacing w:val="-3"/>
        </w:rPr>
      </w:pPr>
    </w:p>
    <w:p w:rsidR="00E9575C" w:rsidP="00E9575C" w:rsidRDefault="00E9575C" w14:paraId="377F4524" w14:textId="77777777">
      <w:pPr>
        <w:suppressAutoHyphens/>
        <w:spacing w:line="240" w:lineRule="atLeast"/>
        <w:rPr>
          <w:rFonts w:ascii="Arial" w:hAnsi="Arial" w:cs="Arial"/>
          <w:spacing w:val="-3"/>
        </w:rPr>
      </w:pPr>
      <w:r>
        <w:rPr>
          <w:rFonts w:ascii="Arial" w:hAnsi="Arial" w:cs="Arial"/>
          <w:spacing w:val="-3"/>
        </w:rPr>
        <w:t xml:space="preserve">C.  Non-exempt employees perform other than executive, administrative, or professional work, as defined by the Fair Labor Standards Act, and must receive extra pay for overtime work as legally </w:t>
      </w:r>
      <w:r>
        <w:rPr>
          <w:rFonts w:ascii="Arial" w:hAnsi="Arial" w:cs="Arial"/>
          <w:spacing w:val="-3"/>
        </w:rPr>
        <w:lastRenderedPageBreak/>
        <w:t>required.</w:t>
      </w:r>
    </w:p>
    <w:p w:rsidR="00E9575C" w:rsidP="00E9575C" w:rsidRDefault="00E9575C" w14:paraId="288C45CE" w14:textId="77777777">
      <w:pPr>
        <w:suppressAutoHyphens/>
        <w:spacing w:line="240" w:lineRule="atLeast"/>
        <w:rPr>
          <w:rFonts w:ascii="Arial" w:hAnsi="Arial" w:cs="Arial"/>
          <w:spacing w:val="-3"/>
        </w:rPr>
      </w:pPr>
    </w:p>
    <w:p w:rsidR="00E9575C" w:rsidP="00E9575C" w:rsidRDefault="00E9575C" w14:paraId="285EAD81" w14:textId="77777777">
      <w:pPr>
        <w:suppressAutoHyphens/>
        <w:spacing w:line="240" w:lineRule="atLeast"/>
        <w:rPr>
          <w:rFonts w:ascii="Arial" w:hAnsi="Arial" w:cs="Arial"/>
          <w:spacing w:val="-3"/>
        </w:rPr>
      </w:pPr>
      <w:r>
        <w:rPr>
          <w:rFonts w:ascii="Arial" w:hAnsi="Arial" w:cs="Arial"/>
          <w:spacing w:val="-3"/>
        </w:rPr>
        <w:t xml:space="preserve">D. Permanent, part-time employees work a set schedule of twenty (20) hours or more per week.  </w:t>
      </w:r>
    </w:p>
    <w:p w:rsidR="00E9575C" w:rsidP="00E9575C" w:rsidRDefault="00E9575C" w14:paraId="5332F425" w14:textId="77777777">
      <w:pPr>
        <w:suppressAutoHyphens/>
        <w:spacing w:line="240" w:lineRule="atLeast"/>
        <w:rPr>
          <w:rFonts w:ascii="Arial" w:hAnsi="Arial" w:cs="Arial"/>
          <w:spacing w:val="-3"/>
        </w:rPr>
      </w:pPr>
    </w:p>
    <w:p w:rsidR="00E9575C" w:rsidP="00E9575C" w:rsidRDefault="00E9575C" w14:paraId="64CD17D1" w14:textId="77777777">
      <w:pPr>
        <w:suppressAutoHyphens/>
        <w:spacing w:line="240" w:lineRule="atLeast"/>
        <w:rPr>
          <w:rFonts w:ascii="Arial" w:hAnsi="Arial" w:cs="Arial"/>
          <w:spacing w:val="-3"/>
        </w:rPr>
      </w:pPr>
      <w:r>
        <w:rPr>
          <w:rFonts w:ascii="Arial" w:hAnsi="Arial" w:cs="Arial"/>
          <w:spacing w:val="-3"/>
        </w:rPr>
        <w:t>E.  Temporary, part-time employees work on a non-scheduled basis as needed.  They are eligible for benefits limited to mandated tax programs.</w:t>
      </w:r>
    </w:p>
    <w:p w:rsidR="00E9575C" w:rsidP="00E9575C" w:rsidRDefault="00E9575C" w14:paraId="2B1787BE" w14:textId="77777777">
      <w:pPr>
        <w:suppressAutoHyphens/>
        <w:spacing w:line="240" w:lineRule="atLeast"/>
        <w:rPr>
          <w:rFonts w:ascii="Arial" w:hAnsi="Arial" w:cs="Arial"/>
          <w:spacing w:val="-3"/>
        </w:rPr>
      </w:pPr>
    </w:p>
    <w:p w:rsidR="00E9575C" w:rsidP="00E9575C" w:rsidRDefault="00E9575C" w14:paraId="40BF3D32" w14:textId="77777777">
      <w:pPr>
        <w:suppressAutoHyphens/>
        <w:spacing w:line="240" w:lineRule="atLeast"/>
        <w:rPr>
          <w:rFonts w:ascii="Arial" w:hAnsi="Arial" w:cs="Arial"/>
          <w:spacing w:val="-3"/>
        </w:rPr>
      </w:pPr>
      <w:r>
        <w:rPr>
          <w:rFonts w:ascii="Arial" w:hAnsi="Arial" w:cs="Arial"/>
          <w:spacing w:val="-3"/>
        </w:rPr>
        <w:t>F</w:t>
      </w:r>
      <w:r w:rsidRPr="00C83012">
        <w:rPr>
          <w:rFonts w:ascii="Arial" w:hAnsi="Arial" w:cs="Arial"/>
          <w:spacing w:val="-3"/>
        </w:rPr>
        <w:t>.  Personal services contract:  A person may be employed on contract as a private vendor for a specific, time-limited project or on an ongoing basis for a specific function.  The contract must include a description of project services, hours, project schedule, budget, and payment schedule.  The contract must be approved by the Board and be signed by the Executive Director.  The contractor shall not be included for employee benefits and is not covered by this Personnel Manual.</w:t>
      </w:r>
    </w:p>
    <w:p w:rsidR="00E9575C" w:rsidP="00E9575C" w:rsidRDefault="00E9575C" w14:paraId="039B7159" w14:textId="77777777">
      <w:pPr>
        <w:suppressAutoHyphens/>
        <w:spacing w:line="240" w:lineRule="atLeast"/>
        <w:rPr>
          <w:rFonts w:ascii="Arial" w:hAnsi="Arial" w:cs="Arial"/>
          <w:spacing w:val="-3"/>
        </w:rPr>
      </w:pPr>
    </w:p>
    <w:p w:rsidR="00E9575C" w:rsidP="00E9575C" w:rsidRDefault="00E9575C" w14:paraId="7D581010" w14:textId="77777777">
      <w:pPr>
        <w:suppressAutoHyphens/>
        <w:spacing w:line="240" w:lineRule="atLeast"/>
        <w:rPr>
          <w:rFonts w:ascii="Arial" w:hAnsi="Arial" w:cs="Arial"/>
          <w:spacing w:val="-3"/>
        </w:rPr>
      </w:pPr>
      <w:r>
        <w:rPr>
          <w:rFonts w:ascii="Arial" w:hAnsi="Arial" w:cs="Arial"/>
          <w:b/>
          <w:bCs/>
          <w:spacing w:val="-3"/>
        </w:rPr>
        <w:t>IV. COMPENSATION</w:t>
      </w:r>
    </w:p>
    <w:p w:rsidR="00E9575C" w:rsidP="00E9575C" w:rsidRDefault="00E9575C" w14:paraId="366D2083" w14:textId="77777777">
      <w:pPr>
        <w:suppressAutoHyphens/>
        <w:spacing w:line="240" w:lineRule="atLeast"/>
        <w:rPr>
          <w:rFonts w:ascii="Arial" w:hAnsi="Arial" w:cs="Arial"/>
          <w:spacing w:val="-3"/>
        </w:rPr>
      </w:pPr>
    </w:p>
    <w:p w:rsidR="00E9575C" w:rsidP="00E9575C" w:rsidRDefault="4A6659BC" w14:paraId="13850E3F" w14:textId="30CA2B3D">
      <w:pPr>
        <w:suppressAutoHyphens/>
        <w:spacing w:line="240" w:lineRule="atLeast"/>
        <w:rPr>
          <w:rFonts w:ascii="Arial" w:hAnsi="Arial" w:cs="Arial"/>
          <w:spacing w:val="-3"/>
        </w:rPr>
      </w:pPr>
      <w:r>
        <w:rPr>
          <w:rFonts w:ascii="Arial" w:hAnsi="Arial" w:cs="Arial"/>
          <w:spacing w:val="-3"/>
        </w:rPr>
        <w:t>A.  Permanent, full-time, exempt</w:t>
      </w:r>
      <w:r w:rsidRPr="39FEBEF1" w:rsidR="217F252A">
        <w:rPr>
          <w:rFonts w:ascii="Arial" w:hAnsi="Arial" w:cs="Arial"/>
        </w:rPr>
        <w:t xml:space="preserve"> &amp; non-exempt</w:t>
      </w:r>
      <w:r w:rsidRPr="39BF2FFD" w:rsidR="217F252A">
        <w:rPr>
          <w:rFonts w:ascii="Arial" w:hAnsi="Arial" w:cs="Arial"/>
        </w:rPr>
        <w:t>:</w:t>
      </w:r>
      <w:r>
        <w:rPr>
          <w:rFonts w:ascii="Arial" w:hAnsi="Arial" w:cs="Arial"/>
          <w:spacing w:val="-3"/>
        </w:rPr>
        <w:t xml:space="preserve">  The standard work week of forty (40) hours within a </w:t>
      </w:r>
      <w:r w:rsidRPr="39BF2FFD" w:rsidR="217F252A">
        <w:rPr>
          <w:rFonts w:ascii="Arial" w:hAnsi="Arial" w:cs="Arial"/>
        </w:rPr>
        <w:t>seven</w:t>
      </w:r>
      <w:r>
        <w:rPr>
          <w:rFonts w:ascii="Arial" w:hAnsi="Arial" w:cs="Arial"/>
          <w:spacing w:val="-3"/>
        </w:rPr>
        <w:t xml:space="preserve"> (</w:t>
      </w:r>
      <w:r w:rsidRPr="39BF2FFD" w:rsidR="217F252A">
        <w:rPr>
          <w:rFonts w:ascii="Arial" w:hAnsi="Arial" w:cs="Arial"/>
        </w:rPr>
        <w:t>7</w:t>
      </w:r>
      <w:r>
        <w:rPr>
          <w:rFonts w:ascii="Arial" w:hAnsi="Arial" w:cs="Arial"/>
          <w:spacing w:val="-3"/>
        </w:rPr>
        <w:t xml:space="preserve">) </w:t>
      </w:r>
      <w:r w:rsidRPr="009C57F9">
        <w:rPr>
          <w:rFonts w:ascii="Arial" w:hAnsi="Arial" w:cs="Arial"/>
          <w:color w:val="000000" w:themeColor="text1"/>
          <w:spacing w:val="-3"/>
        </w:rPr>
        <w:t xml:space="preserve">day period shall begin on </w:t>
      </w:r>
      <w:r w:rsidRPr="009C57F9" w:rsidR="217F252A">
        <w:rPr>
          <w:rFonts w:ascii="Arial" w:hAnsi="Arial" w:cs="Arial"/>
          <w:color w:val="000000" w:themeColor="text1"/>
        </w:rPr>
        <w:t>Sun</w:t>
      </w:r>
      <w:r w:rsidRPr="009C57F9">
        <w:rPr>
          <w:rFonts w:ascii="Arial" w:hAnsi="Arial" w:cs="Arial"/>
          <w:color w:val="000000" w:themeColor="text1"/>
          <w:spacing w:val="-3"/>
        </w:rPr>
        <w:t xml:space="preserve">day and end on </w:t>
      </w:r>
      <w:r w:rsidRPr="009C57F9" w:rsidR="217F252A">
        <w:rPr>
          <w:rFonts w:ascii="Arial" w:hAnsi="Arial" w:cs="Arial"/>
          <w:color w:val="000000" w:themeColor="text1"/>
        </w:rPr>
        <w:t>Satur</w:t>
      </w:r>
      <w:r w:rsidRPr="009C57F9">
        <w:rPr>
          <w:rFonts w:ascii="Arial" w:hAnsi="Arial" w:cs="Arial"/>
          <w:color w:val="000000" w:themeColor="text1"/>
          <w:spacing w:val="-3"/>
        </w:rPr>
        <w:t xml:space="preserve">day.  </w:t>
      </w:r>
      <w:r>
        <w:rPr>
          <w:rFonts w:ascii="Arial" w:hAnsi="Arial" w:cs="Arial"/>
          <w:spacing w:val="-3"/>
        </w:rPr>
        <w:t xml:space="preserve">All work hours in excess of the standard, and method of compensation, must be approved, in advance and in writing, by the Executive Director or by the Board for the Executive Director.  </w:t>
      </w:r>
    </w:p>
    <w:p w:rsidR="00E9575C" w:rsidP="00E9575C" w:rsidRDefault="00E9575C" w14:paraId="72803364" w14:textId="77777777">
      <w:pPr>
        <w:suppressAutoHyphens/>
        <w:spacing w:line="240" w:lineRule="atLeast"/>
        <w:rPr>
          <w:rFonts w:ascii="Arial" w:hAnsi="Arial" w:cs="Arial"/>
          <w:spacing w:val="-3"/>
        </w:rPr>
      </w:pPr>
    </w:p>
    <w:p w:rsidRPr="00F81FDE" w:rsidR="00E9575C" w:rsidP="00E9575C" w:rsidRDefault="4A6659BC" w14:paraId="3B407F7C" w14:textId="092F4A12">
      <w:pPr>
        <w:suppressAutoHyphens/>
        <w:spacing w:line="240" w:lineRule="atLeast"/>
        <w:rPr>
          <w:rFonts w:ascii="Arial" w:hAnsi="Arial" w:cs="Arial"/>
          <w:spacing w:val="-3"/>
        </w:rPr>
      </w:pPr>
      <w:r>
        <w:rPr>
          <w:rFonts w:ascii="Arial" w:hAnsi="Arial" w:cs="Arial"/>
          <w:spacing w:val="-3"/>
        </w:rPr>
        <w:t>B.  Permanent, part-time, exempt</w:t>
      </w:r>
      <w:r w:rsidR="217F252A">
        <w:rPr>
          <w:rFonts w:ascii="Arial" w:hAnsi="Arial" w:cs="Arial"/>
          <w:spacing w:val="-3"/>
        </w:rPr>
        <w:t xml:space="preserve"> &amp; non-exempt</w:t>
      </w:r>
      <w:r>
        <w:rPr>
          <w:rFonts w:ascii="Arial" w:hAnsi="Arial" w:cs="Arial"/>
          <w:spacing w:val="-3"/>
        </w:rPr>
        <w:t xml:space="preserve">:  The standard work week of twenty (20) or more hours </w:t>
      </w:r>
      <w:proofErr w:type="gramStart"/>
      <w:r>
        <w:rPr>
          <w:rFonts w:ascii="Arial" w:hAnsi="Arial" w:cs="Arial"/>
          <w:spacing w:val="-3"/>
        </w:rPr>
        <w:t>is</w:t>
      </w:r>
      <w:proofErr w:type="gramEnd"/>
      <w:r>
        <w:rPr>
          <w:rFonts w:ascii="Arial" w:hAnsi="Arial" w:cs="Arial"/>
          <w:spacing w:val="-3"/>
        </w:rPr>
        <w:t xml:space="preserve"> arranged with the Executive Director.  All work hours in excess of the standard, and method of compensation, must be approved, in advance and in writing, by the Executive Director or by the Board for the Executive Director.</w:t>
      </w:r>
    </w:p>
    <w:p w:rsidR="00E9575C" w:rsidP="00E9575C" w:rsidRDefault="00E9575C" w14:paraId="34679123" w14:textId="77777777">
      <w:pPr>
        <w:suppressAutoHyphens/>
        <w:spacing w:line="240" w:lineRule="atLeast"/>
        <w:rPr>
          <w:rFonts w:ascii="Arial" w:hAnsi="Arial" w:cs="Arial"/>
          <w:spacing w:val="-3"/>
        </w:rPr>
      </w:pPr>
    </w:p>
    <w:p w:rsidRPr="00653954" w:rsidR="00E9575C" w:rsidP="00E9575C" w:rsidRDefault="4A6659BC" w14:paraId="0437C46F" w14:textId="5BF93117">
      <w:pPr>
        <w:suppressAutoHyphens/>
        <w:spacing w:line="240" w:lineRule="atLeast"/>
        <w:rPr>
          <w:rFonts w:ascii="Arial" w:hAnsi="Arial" w:cs="Arial"/>
          <w:color w:val="000000" w:themeColor="text1"/>
          <w:spacing w:val="-3"/>
        </w:rPr>
      </w:pPr>
      <w:r>
        <w:rPr>
          <w:rFonts w:ascii="Arial" w:hAnsi="Arial" w:cs="Arial"/>
          <w:spacing w:val="-3"/>
        </w:rPr>
        <w:t>C</w:t>
      </w:r>
      <w:r w:rsidRPr="009B428A">
        <w:rPr>
          <w:rFonts w:ascii="Arial" w:hAnsi="Arial" w:cs="Arial"/>
          <w:spacing w:val="-3"/>
        </w:rPr>
        <w:t>.  Temporary, part-time, exempt</w:t>
      </w:r>
      <w:r w:rsidRPr="39FEBEF1" w:rsidR="217F252A">
        <w:rPr>
          <w:rFonts w:ascii="Arial" w:hAnsi="Arial" w:cs="Arial"/>
        </w:rPr>
        <w:t xml:space="preserve"> &amp; </w:t>
      </w:r>
      <w:r w:rsidRPr="009C57F9" w:rsidR="217F252A">
        <w:rPr>
          <w:rFonts w:ascii="Arial" w:hAnsi="Arial" w:cs="Arial"/>
          <w:color w:val="000000" w:themeColor="text1"/>
        </w:rPr>
        <w:t>non-</w:t>
      </w:r>
      <w:r w:rsidRPr="39FEBEF1" w:rsidR="217F252A">
        <w:rPr>
          <w:rFonts w:ascii="Arial" w:hAnsi="Arial" w:cs="Arial"/>
        </w:rPr>
        <w:t>exempt</w:t>
      </w:r>
      <w:r w:rsidRPr="39BF2FFD" w:rsidR="217F252A">
        <w:rPr>
          <w:rFonts w:ascii="Arial" w:hAnsi="Arial" w:cs="Arial"/>
        </w:rPr>
        <w:t>:</w:t>
      </w:r>
      <w:r w:rsidRPr="009B428A">
        <w:rPr>
          <w:rFonts w:ascii="Arial" w:hAnsi="Arial" w:cs="Arial"/>
          <w:spacing w:val="-3"/>
        </w:rPr>
        <w:t xml:space="preserve">  Each non-routine work schedule is arranged with the permanent staff supervisor.  The method of compensation is approved in advance and in writing by the Executive Director in consultation with the permanent staff supervisor.</w:t>
      </w:r>
    </w:p>
    <w:p w:rsidRPr="00653954" w:rsidR="00E9575C" w:rsidP="00E9575C" w:rsidRDefault="00E9575C" w14:paraId="6A778C32" w14:textId="77777777">
      <w:pPr>
        <w:suppressAutoHyphens/>
        <w:spacing w:line="240" w:lineRule="atLeast"/>
        <w:rPr>
          <w:rFonts w:ascii="Arial" w:hAnsi="Arial" w:cs="Arial"/>
          <w:color w:val="000000" w:themeColor="text1"/>
          <w:spacing w:val="-3"/>
        </w:rPr>
      </w:pPr>
    </w:p>
    <w:p w:rsidRPr="00653954" w:rsidR="00E9575C" w:rsidP="00E9575C" w:rsidRDefault="4A6659BC" w14:paraId="074A4B03" w14:textId="012E373F">
      <w:pPr>
        <w:suppressAutoHyphens/>
        <w:spacing w:line="240" w:lineRule="atLeast"/>
        <w:rPr>
          <w:rFonts w:ascii="Arial" w:hAnsi="Arial" w:cs="Arial"/>
          <w:color w:val="000000" w:themeColor="text1"/>
          <w:spacing w:val="-3"/>
        </w:rPr>
      </w:pPr>
      <w:r w:rsidRPr="00653954">
        <w:rPr>
          <w:rFonts w:ascii="Arial" w:hAnsi="Arial" w:cs="Arial"/>
          <w:color w:val="000000" w:themeColor="text1"/>
          <w:spacing w:val="-3"/>
        </w:rPr>
        <w:t xml:space="preserve">D.  Flex time may be earned for the number of hours worked in excess of the standard.  All flex time earned must be used in the week in which it was accumulated for non-exempt employees and within </w:t>
      </w:r>
      <w:r w:rsidR="217F252A">
        <w:rPr>
          <w:rFonts w:ascii="Arial" w:hAnsi="Arial" w:cs="Arial"/>
          <w:color w:val="000000" w:themeColor="text1"/>
          <w:spacing w:val="-3"/>
        </w:rPr>
        <w:t>the same</w:t>
      </w:r>
      <w:r w:rsidRPr="00653954" w:rsidR="382AD7C3">
        <w:rPr>
          <w:rFonts w:ascii="Arial" w:hAnsi="Arial" w:cs="Arial"/>
          <w:color w:val="000000" w:themeColor="text1"/>
          <w:spacing w:val="-3"/>
        </w:rPr>
        <w:t xml:space="preserve"> </w:t>
      </w:r>
      <w:r w:rsidRPr="00653954">
        <w:rPr>
          <w:rFonts w:ascii="Arial" w:hAnsi="Arial" w:cs="Arial"/>
          <w:color w:val="000000" w:themeColor="text1"/>
          <w:spacing w:val="-3"/>
        </w:rPr>
        <w:t xml:space="preserve">month </w:t>
      </w:r>
      <w:r w:rsidR="217F252A">
        <w:rPr>
          <w:rFonts w:ascii="Arial" w:hAnsi="Arial" w:cs="Arial"/>
          <w:color w:val="000000" w:themeColor="text1"/>
          <w:spacing w:val="-3"/>
        </w:rPr>
        <w:t xml:space="preserve">it was accumulated </w:t>
      </w:r>
      <w:r w:rsidRPr="00653954">
        <w:rPr>
          <w:rFonts w:ascii="Arial" w:hAnsi="Arial" w:cs="Arial"/>
          <w:color w:val="000000" w:themeColor="text1"/>
          <w:spacing w:val="-3"/>
        </w:rPr>
        <w:t>for exempt employees.  Use of flex time requires prior approval of the immediate supervisor for all staff.</w:t>
      </w:r>
    </w:p>
    <w:p w:rsidRPr="00653954" w:rsidR="00E9575C" w:rsidP="00E9575C" w:rsidRDefault="00E9575C" w14:paraId="482C5455" w14:textId="77777777">
      <w:pPr>
        <w:spacing w:line="240" w:lineRule="atLeast"/>
        <w:rPr>
          <w:color w:val="000000" w:themeColor="text1"/>
        </w:rPr>
      </w:pPr>
    </w:p>
    <w:p w:rsidRPr="00653954" w:rsidR="00E9575C" w:rsidP="00E9575C" w:rsidRDefault="00E9575C" w14:paraId="67AC1B17" w14:textId="0D73305D">
      <w:pPr>
        <w:spacing w:line="240" w:lineRule="atLeast"/>
        <w:rPr>
          <w:rFonts w:ascii="Arial" w:hAnsi="Arial" w:cs="Arial"/>
          <w:color w:val="000000" w:themeColor="text1"/>
        </w:rPr>
      </w:pPr>
      <w:r w:rsidRPr="00653954">
        <w:rPr>
          <w:rFonts w:ascii="Arial" w:hAnsi="Arial" w:cs="Arial"/>
          <w:color w:val="000000" w:themeColor="text1"/>
        </w:rPr>
        <w:t>E.  Long</w:t>
      </w:r>
      <w:r w:rsidR="009C57F9">
        <w:rPr>
          <w:rFonts w:ascii="Arial" w:hAnsi="Arial" w:cs="Arial"/>
          <w:color w:val="000000" w:themeColor="text1"/>
        </w:rPr>
        <w:t>-</w:t>
      </w:r>
      <w:r w:rsidRPr="00653954">
        <w:rPr>
          <w:rFonts w:ascii="Arial" w:hAnsi="Arial" w:cs="Arial"/>
          <w:color w:val="000000" w:themeColor="text1"/>
        </w:rPr>
        <w:t>term Care Insurance</w:t>
      </w:r>
    </w:p>
    <w:p w:rsidRPr="00653954" w:rsidR="00E9575C" w:rsidP="00E9575C" w:rsidRDefault="00E9575C" w14:paraId="509835DE" w14:textId="77777777">
      <w:pPr>
        <w:spacing w:line="240" w:lineRule="atLeast"/>
        <w:rPr>
          <w:rFonts w:ascii="Arial" w:hAnsi="Arial" w:cs="Arial"/>
          <w:color w:val="000000" w:themeColor="text1"/>
        </w:rPr>
      </w:pPr>
    </w:p>
    <w:p w:rsidRPr="00653954" w:rsidR="00E9575C" w:rsidP="00E9575C" w:rsidRDefault="00E9575C" w14:paraId="7A5770CB" w14:textId="77777777">
      <w:pPr>
        <w:widowControl/>
        <w:autoSpaceDE/>
        <w:autoSpaceDN/>
        <w:adjustRightInd/>
        <w:rPr>
          <w:rFonts w:ascii="Arial" w:hAnsi="Arial" w:cs="Arial"/>
          <w:color w:val="000000" w:themeColor="text1"/>
        </w:rPr>
      </w:pPr>
      <w:r w:rsidRPr="00653954">
        <w:rPr>
          <w:rFonts w:ascii="Arial" w:hAnsi="Arial" w:cs="Arial"/>
          <w:color w:val="000000" w:themeColor="text1"/>
          <w:shd w:val="clear" w:color="auto" w:fill="FFFFFF"/>
        </w:rPr>
        <w:t xml:space="preserve">In 2022, Washington implemented a first-in-the-nation state program for long-term care coverage, funded by an employee payroll deduction of $0.58 per $100.00 of wages earned.  Individuals may opt out of the program under specific circumstances.  The implementation date for this program is TBD.  Additional information may be found here: </w:t>
      </w:r>
      <w:hyperlink w:tgtFrame="_blank" w:history="1" r:id="rId10">
        <w:r w:rsidRPr="00653954">
          <w:rPr>
            <w:rStyle w:val="Hyperlink"/>
            <w:rFonts w:ascii="Arial" w:hAnsi="Arial" w:cs="Arial"/>
            <w:color w:val="000000" w:themeColor="text1"/>
            <w:bdr w:val="none" w:color="auto" w:sz="0" w:space="0" w:frame="1"/>
            <w:shd w:val="clear" w:color="auto" w:fill="FFFFFF"/>
          </w:rPr>
          <w:t>http://www.wacaresfund.wa.gov/</w:t>
        </w:r>
      </w:hyperlink>
    </w:p>
    <w:p w:rsidRPr="00653954" w:rsidR="00E9575C" w:rsidP="00E9575C" w:rsidRDefault="00E9575C" w14:paraId="078F1236" w14:textId="77777777">
      <w:pPr>
        <w:spacing w:line="240" w:lineRule="atLeast"/>
        <w:rPr>
          <w:rFonts w:ascii="Arial" w:hAnsi="Arial" w:cs="Arial"/>
          <w:color w:val="000000" w:themeColor="text1"/>
        </w:rPr>
      </w:pPr>
    </w:p>
    <w:p w:rsidR="00E9575C" w:rsidP="00E9575C" w:rsidRDefault="00E9575C" w14:paraId="16BA5BD7" w14:textId="77777777">
      <w:pPr>
        <w:spacing w:line="240" w:lineRule="atLeast"/>
        <w:rPr>
          <w:rFonts w:ascii="Arial" w:hAnsi="Arial" w:cs="Arial"/>
        </w:rPr>
      </w:pPr>
      <w:r>
        <w:rPr>
          <w:rFonts w:ascii="Arial" w:hAnsi="Arial" w:cs="Arial"/>
        </w:rPr>
        <w:t>F</w:t>
      </w:r>
      <w:r w:rsidRPr="4281B4F4">
        <w:rPr>
          <w:rFonts w:ascii="Arial" w:hAnsi="Arial" w:cs="Arial"/>
        </w:rPr>
        <w:t xml:space="preserve">.  Salary </w:t>
      </w:r>
      <w:r>
        <w:rPr>
          <w:rFonts w:ascii="Arial" w:hAnsi="Arial" w:cs="Arial"/>
        </w:rPr>
        <w:t>Scale</w:t>
      </w:r>
    </w:p>
    <w:p w:rsidR="00E9575C" w:rsidP="00E9575C" w:rsidRDefault="00E9575C" w14:paraId="0661FFC1" w14:textId="77777777">
      <w:pPr>
        <w:spacing w:line="240" w:lineRule="atLeast"/>
        <w:rPr>
          <w:rFonts w:ascii="Arial" w:hAnsi="Arial" w:cs="Arial"/>
        </w:rPr>
      </w:pPr>
    </w:p>
    <w:p w:rsidRPr="00653954" w:rsidR="00E9575C" w:rsidP="00E9575C" w:rsidRDefault="00E9575C" w14:paraId="789D4EE0" w14:textId="77777777">
      <w:pPr>
        <w:spacing w:line="240" w:lineRule="atLeast"/>
        <w:rPr>
          <w:rFonts w:ascii="Arial" w:hAnsi="Arial" w:cs="Arial"/>
          <w:color w:val="000000" w:themeColor="text1"/>
          <w:spacing w:val="-3"/>
        </w:rPr>
      </w:pPr>
      <w:r>
        <w:rPr>
          <w:rFonts w:ascii="Arial" w:hAnsi="Arial" w:cs="Arial"/>
          <w:spacing w:val="-3"/>
        </w:rPr>
        <w:t xml:space="preserve">On an annual basis, during budget deliberations in the fall preceding adoption of the next year's annual budget, the Board shall consider pay raises as well as raises in medical and other benefits.  Pay raise considerations shall include comparable job studies and changes in the cost-of-living and budget </w:t>
      </w:r>
      <w:r w:rsidRPr="00653954">
        <w:rPr>
          <w:rFonts w:ascii="Arial" w:hAnsi="Arial" w:cs="Arial"/>
          <w:color w:val="000000" w:themeColor="text1"/>
          <w:spacing w:val="-3"/>
        </w:rPr>
        <w:t xml:space="preserve">considerations.  </w:t>
      </w:r>
    </w:p>
    <w:p w:rsidRPr="00653954" w:rsidR="00E9575C" w:rsidP="00E9575C" w:rsidRDefault="00E9575C" w14:paraId="45E7D751" w14:textId="4E1EED1C">
      <w:pPr>
        <w:spacing w:line="240" w:lineRule="atLeast"/>
        <w:rPr>
          <w:rFonts w:ascii="Arial" w:hAnsi="Arial" w:cs="Arial"/>
          <w:color w:val="000000" w:themeColor="text1"/>
          <w:spacing w:val="-3"/>
        </w:rPr>
      </w:pPr>
    </w:p>
    <w:tbl>
      <w:tblPr>
        <w:tblStyle w:val="TableGrid"/>
        <w:tblW w:w="10165" w:type="dxa"/>
        <w:tblLayout w:type="fixed"/>
        <w:tblLook w:val="06A0" w:firstRow="1" w:lastRow="0" w:firstColumn="1" w:lastColumn="0" w:noHBand="1" w:noVBand="1"/>
      </w:tblPr>
      <w:tblGrid>
        <w:gridCol w:w="5845"/>
        <w:gridCol w:w="2160"/>
        <w:gridCol w:w="2160"/>
      </w:tblGrid>
      <w:tr w:rsidRPr="00653954" w:rsidR="00653954" w:rsidTr="39FEBEF1" w14:paraId="0596FBDD" w14:textId="77777777">
        <w:tc>
          <w:tcPr>
            <w:tcW w:w="5845" w:type="dxa"/>
            <w:vAlign w:val="center"/>
          </w:tcPr>
          <w:p w:rsidRPr="00653954" w:rsidR="00E9575C" w:rsidP="00870264" w:rsidRDefault="00E9575C" w14:paraId="6A3C26A6" w14:textId="77777777">
            <w:pPr>
              <w:rPr>
                <w:rFonts w:ascii="Arial" w:hAnsi="Arial" w:eastAsia="Arial" w:cs="Arial"/>
                <w:color w:val="000000" w:themeColor="text1"/>
              </w:rPr>
            </w:pPr>
            <w:r w:rsidRPr="00653954">
              <w:rPr>
                <w:rFonts w:ascii="Arial" w:hAnsi="Arial" w:eastAsia="Arial" w:cs="Arial"/>
                <w:color w:val="000000" w:themeColor="text1"/>
              </w:rPr>
              <w:t>Position</w:t>
            </w:r>
          </w:p>
        </w:tc>
        <w:tc>
          <w:tcPr>
            <w:tcW w:w="2160" w:type="dxa"/>
            <w:vAlign w:val="center"/>
          </w:tcPr>
          <w:p w:rsidRPr="00653954" w:rsidR="00E9575C" w:rsidP="00870264" w:rsidRDefault="00E9575C" w14:paraId="20A3A18C" w14:textId="77777777">
            <w:pPr>
              <w:rPr>
                <w:rFonts w:ascii="Arial" w:hAnsi="Arial" w:eastAsia="Arial" w:cs="Arial"/>
                <w:color w:val="000000" w:themeColor="text1"/>
              </w:rPr>
            </w:pPr>
            <w:r w:rsidRPr="00653954">
              <w:rPr>
                <w:rFonts w:ascii="Arial" w:hAnsi="Arial" w:eastAsia="Arial" w:cs="Arial"/>
                <w:color w:val="000000" w:themeColor="text1"/>
              </w:rPr>
              <w:t>Min*</w:t>
            </w:r>
          </w:p>
        </w:tc>
        <w:tc>
          <w:tcPr>
            <w:tcW w:w="2160" w:type="dxa"/>
            <w:vAlign w:val="center"/>
          </w:tcPr>
          <w:p w:rsidRPr="00653954" w:rsidR="00E9575C" w:rsidP="00870264" w:rsidRDefault="00E9575C" w14:paraId="40793946" w14:textId="77777777">
            <w:pPr>
              <w:rPr>
                <w:rFonts w:ascii="Arial" w:hAnsi="Arial" w:eastAsia="Arial" w:cs="Arial"/>
                <w:color w:val="000000" w:themeColor="text1"/>
              </w:rPr>
            </w:pPr>
            <w:r w:rsidRPr="00653954">
              <w:rPr>
                <w:rFonts w:ascii="Arial" w:hAnsi="Arial" w:eastAsia="Arial" w:cs="Arial"/>
                <w:color w:val="000000" w:themeColor="text1"/>
              </w:rPr>
              <w:t>Max*</w:t>
            </w:r>
          </w:p>
        </w:tc>
      </w:tr>
      <w:tr w:rsidRPr="00653954" w:rsidR="00653954" w:rsidTr="39FEBEF1" w14:paraId="6E1CD838" w14:textId="77777777">
        <w:tc>
          <w:tcPr>
            <w:tcW w:w="5845" w:type="dxa"/>
            <w:vAlign w:val="center"/>
          </w:tcPr>
          <w:p w:rsidRPr="00653954" w:rsidR="00E9575C" w:rsidP="00870264" w:rsidRDefault="00E9575C" w14:paraId="0C490110" w14:textId="77777777">
            <w:pPr>
              <w:rPr>
                <w:rFonts w:ascii="Arial" w:hAnsi="Arial" w:eastAsia="Arial" w:cs="Arial"/>
                <w:color w:val="000000" w:themeColor="text1"/>
              </w:rPr>
            </w:pPr>
            <w:r w:rsidRPr="00653954">
              <w:rPr>
                <w:rFonts w:ascii="Arial" w:hAnsi="Arial" w:eastAsia="Arial" w:cs="Arial"/>
                <w:color w:val="000000" w:themeColor="text1"/>
              </w:rPr>
              <w:t>Executive</w:t>
            </w:r>
          </w:p>
        </w:tc>
        <w:tc>
          <w:tcPr>
            <w:tcW w:w="2160" w:type="dxa"/>
            <w:vAlign w:val="center"/>
          </w:tcPr>
          <w:p w:rsidRPr="00653954" w:rsidR="00E9575C" w:rsidP="00870264" w:rsidRDefault="00E9575C" w14:paraId="67BA89FE" w14:textId="77777777">
            <w:pPr>
              <w:rPr>
                <w:rFonts w:ascii="Arial" w:hAnsi="Arial" w:eastAsia="Arial" w:cs="Arial"/>
                <w:color w:val="000000" w:themeColor="text1"/>
              </w:rPr>
            </w:pPr>
            <w:r w:rsidRPr="00653954">
              <w:rPr>
                <w:rFonts w:ascii="Arial" w:hAnsi="Arial" w:eastAsia="Arial" w:cs="Arial"/>
                <w:color w:val="000000" w:themeColor="text1"/>
              </w:rPr>
              <w:t xml:space="preserve">$32.00 </w:t>
            </w:r>
          </w:p>
        </w:tc>
        <w:tc>
          <w:tcPr>
            <w:tcW w:w="2160" w:type="dxa"/>
            <w:vAlign w:val="center"/>
          </w:tcPr>
          <w:p w:rsidRPr="00653954" w:rsidR="00E9575C" w:rsidP="00870264" w:rsidRDefault="4A6659BC" w14:paraId="7A4CC48A" w14:textId="2A581A0E">
            <w:pPr>
              <w:rPr>
                <w:rFonts w:ascii="Arial" w:hAnsi="Arial" w:eastAsia="Arial" w:cs="Arial"/>
                <w:color w:val="000000" w:themeColor="text1"/>
              </w:rPr>
            </w:pPr>
            <w:r w:rsidRPr="39FEBEF1">
              <w:rPr>
                <w:rFonts w:ascii="Arial" w:hAnsi="Arial" w:eastAsia="Arial" w:cs="Arial"/>
                <w:color w:val="000000" w:themeColor="text1"/>
              </w:rPr>
              <w:t>$4</w:t>
            </w:r>
            <w:r w:rsidRPr="39FEBEF1" w:rsidR="217F252A">
              <w:rPr>
                <w:rFonts w:ascii="Arial" w:hAnsi="Arial" w:eastAsia="Arial" w:cs="Arial"/>
                <w:color w:val="000000" w:themeColor="text1"/>
              </w:rPr>
              <w:t>5</w:t>
            </w:r>
            <w:r w:rsidRPr="39FEBEF1">
              <w:rPr>
                <w:rFonts w:ascii="Arial" w:hAnsi="Arial" w:eastAsia="Arial" w:cs="Arial"/>
                <w:color w:val="000000" w:themeColor="text1"/>
              </w:rPr>
              <w:t xml:space="preserve">.00 </w:t>
            </w:r>
          </w:p>
        </w:tc>
      </w:tr>
      <w:tr w:rsidRPr="00653954" w:rsidR="00653954" w:rsidTr="39FEBEF1" w14:paraId="1A2E87FD" w14:textId="77777777">
        <w:tc>
          <w:tcPr>
            <w:tcW w:w="5845" w:type="dxa"/>
            <w:vAlign w:val="center"/>
          </w:tcPr>
          <w:p w:rsidRPr="00653954" w:rsidR="00E9575C" w:rsidP="00870264" w:rsidRDefault="4A6659BC" w14:paraId="639FC05F" w14:textId="0677C87C">
            <w:pPr>
              <w:rPr>
                <w:rFonts w:ascii="Arial" w:hAnsi="Arial" w:eastAsia="Arial" w:cs="Arial"/>
                <w:color w:val="000000" w:themeColor="text1"/>
              </w:rPr>
            </w:pPr>
            <w:r w:rsidRPr="39FEBEF1">
              <w:rPr>
                <w:rFonts w:ascii="Arial" w:hAnsi="Arial" w:eastAsia="Arial" w:cs="Arial"/>
                <w:color w:val="000000" w:themeColor="text1"/>
              </w:rPr>
              <w:t>Leadership Team - Managing Departments &amp; Staff or Contractors</w:t>
            </w:r>
          </w:p>
        </w:tc>
        <w:tc>
          <w:tcPr>
            <w:tcW w:w="2160" w:type="dxa"/>
            <w:vAlign w:val="center"/>
          </w:tcPr>
          <w:p w:rsidRPr="00653954" w:rsidR="00E9575C" w:rsidP="00870264" w:rsidRDefault="4A6659BC" w14:paraId="02A3E93D" w14:textId="25339E91">
            <w:pPr>
              <w:rPr>
                <w:rFonts w:ascii="Arial" w:hAnsi="Arial" w:eastAsia="Arial" w:cs="Arial"/>
                <w:color w:val="000000" w:themeColor="text1"/>
              </w:rPr>
            </w:pPr>
            <w:r w:rsidRPr="39FEBEF1">
              <w:rPr>
                <w:rFonts w:ascii="Arial" w:hAnsi="Arial" w:eastAsia="Arial" w:cs="Arial"/>
                <w:color w:val="000000" w:themeColor="text1"/>
              </w:rPr>
              <w:t>$2</w:t>
            </w:r>
            <w:r w:rsidRPr="39FEBEF1" w:rsidR="217F252A">
              <w:rPr>
                <w:rFonts w:ascii="Arial" w:hAnsi="Arial" w:eastAsia="Arial" w:cs="Arial"/>
                <w:color w:val="000000" w:themeColor="text1"/>
              </w:rPr>
              <w:t>6</w:t>
            </w:r>
            <w:r w:rsidRPr="39FEBEF1">
              <w:rPr>
                <w:rFonts w:ascii="Arial" w:hAnsi="Arial" w:eastAsia="Arial" w:cs="Arial"/>
                <w:color w:val="000000" w:themeColor="text1"/>
              </w:rPr>
              <w:t xml:space="preserve">.01 </w:t>
            </w:r>
          </w:p>
        </w:tc>
        <w:tc>
          <w:tcPr>
            <w:tcW w:w="2160" w:type="dxa"/>
            <w:vAlign w:val="center"/>
          </w:tcPr>
          <w:p w:rsidRPr="00653954" w:rsidR="00E9575C" w:rsidP="00870264" w:rsidRDefault="00E9575C" w14:paraId="65376BC6" w14:textId="77777777">
            <w:pPr>
              <w:rPr>
                <w:rFonts w:ascii="Arial" w:hAnsi="Arial" w:eastAsia="Arial" w:cs="Arial"/>
                <w:color w:val="000000" w:themeColor="text1"/>
              </w:rPr>
            </w:pPr>
            <w:r w:rsidRPr="00653954">
              <w:rPr>
                <w:rFonts w:ascii="Arial" w:hAnsi="Arial" w:eastAsia="Arial" w:cs="Arial"/>
                <w:color w:val="000000" w:themeColor="text1"/>
              </w:rPr>
              <w:t xml:space="preserve">$31.99 </w:t>
            </w:r>
          </w:p>
        </w:tc>
      </w:tr>
      <w:tr w:rsidRPr="00653954" w:rsidR="00653954" w:rsidTr="39FEBEF1" w14:paraId="3DAF6C35" w14:textId="77777777">
        <w:tc>
          <w:tcPr>
            <w:tcW w:w="5845" w:type="dxa"/>
            <w:vAlign w:val="center"/>
          </w:tcPr>
          <w:p w:rsidRPr="00653954" w:rsidR="00E9575C" w:rsidP="00870264" w:rsidRDefault="4A6659BC" w14:paraId="0623C576" w14:textId="587A36F2">
            <w:pPr>
              <w:spacing w:line="259" w:lineRule="auto"/>
              <w:rPr>
                <w:color w:val="000000" w:themeColor="text1"/>
              </w:rPr>
            </w:pPr>
            <w:r w:rsidRPr="39FEBEF1">
              <w:rPr>
                <w:rFonts w:ascii="Arial" w:hAnsi="Arial" w:eastAsia="Arial" w:cs="Arial"/>
                <w:color w:val="000000" w:themeColor="text1"/>
              </w:rPr>
              <w:t>Program Management – no Supervision</w:t>
            </w:r>
          </w:p>
        </w:tc>
        <w:tc>
          <w:tcPr>
            <w:tcW w:w="2160" w:type="dxa"/>
            <w:vAlign w:val="center"/>
          </w:tcPr>
          <w:p w:rsidRPr="00653954" w:rsidR="00E9575C" w:rsidP="00870264" w:rsidRDefault="00E9575C" w14:paraId="255AFD76" w14:textId="77777777">
            <w:pPr>
              <w:rPr>
                <w:rFonts w:ascii="Arial" w:hAnsi="Arial" w:eastAsia="Arial" w:cs="Arial"/>
                <w:color w:val="000000" w:themeColor="text1"/>
              </w:rPr>
            </w:pPr>
            <w:r w:rsidRPr="00653954">
              <w:rPr>
                <w:rFonts w:ascii="Arial" w:hAnsi="Arial" w:eastAsia="Arial" w:cs="Arial"/>
                <w:color w:val="000000" w:themeColor="text1"/>
              </w:rPr>
              <w:t xml:space="preserve">$23.01 </w:t>
            </w:r>
          </w:p>
        </w:tc>
        <w:tc>
          <w:tcPr>
            <w:tcW w:w="2160" w:type="dxa"/>
            <w:vAlign w:val="center"/>
          </w:tcPr>
          <w:p w:rsidRPr="00653954" w:rsidR="00E9575C" w:rsidP="00870264" w:rsidRDefault="4A6659BC" w14:paraId="2EBA572F" w14:textId="1E8D0A77">
            <w:pPr>
              <w:rPr>
                <w:rFonts w:ascii="Arial" w:hAnsi="Arial" w:eastAsia="Arial" w:cs="Arial"/>
                <w:color w:val="000000" w:themeColor="text1"/>
              </w:rPr>
            </w:pPr>
            <w:r w:rsidRPr="39FEBEF1">
              <w:rPr>
                <w:rFonts w:ascii="Arial" w:hAnsi="Arial" w:eastAsia="Arial" w:cs="Arial"/>
                <w:color w:val="000000" w:themeColor="text1"/>
              </w:rPr>
              <w:t>$2</w:t>
            </w:r>
            <w:r w:rsidRPr="39FEBEF1" w:rsidR="217F252A">
              <w:rPr>
                <w:rFonts w:ascii="Arial" w:hAnsi="Arial" w:eastAsia="Arial" w:cs="Arial"/>
                <w:color w:val="000000" w:themeColor="text1"/>
              </w:rPr>
              <w:t>6</w:t>
            </w:r>
            <w:r w:rsidRPr="39FEBEF1">
              <w:rPr>
                <w:rFonts w:ascii="Arial" w:hAnsi="Arial" w:eastAsia="Arial" w:cs="Arial"/>
                <w:color w:val="000000" w:themeColor="text1"/>
              </w:rPr>
              <w:t xml:space="preserve">.00 </w:t>
            </w:r>
          </w:p>
        </w:tc>
      </w:tr>
      <w:tr w:rsidRPr="00653954" w:rsidR="00653954" w:rsidTr="39FEBEF1" w14:paraId="2C15A0B1" w14:textId="77777777">
        <w:tc>
          <w:tcPr>
            <w:tcW w:w="5845" w:type="dxa"/>
            <w:vAlign w:val="center"/>
          </w:tcPr>
          <w:p w:rsidRPr="00653954" w:rsidR="00E9575C" w:rsidP="00870264" w:rsidRDefault="00E9575C" w14:paraId="0DD707B2" w14:textId="77777777">
            <w:pPr>
              <w:rPr>
                <w:rFonts w:ascii="Arial" w:hAnsi="Arial" w:eastAsia="Arial" w:cs="Arial"/>
                <w:color w:val="000000" w:themeColor="text1"/>
              </w:rPr>
            </w:pPr>
            <w:r w:rsidRPr="00653954">
              <w:rPr>
                <w:rFonts w:ascii="Arial" w:hAnsi="Arial" w:eastAsia="Arial" w:cs="Arial"/>
                <w:color w:val="000000" w:themeColor="text1"/>
              </w:rPr>
              <w:t>Entry Level &amp; Support Staff</w:t>
            </w:r>
          </w:p>
        </w:tc>
        <w:tc>
          <w:tcPr>
            <w:tcW w:w="2160" w:type="dxa"/>
            <w:vAlign w:val="center"/>
          </w:tcPr>
          <w:p w:rsidRPr="00653954" w:rsidR="00E9575C" w:rsidP="00870264" w:rsidRDefault="00E9575C" w14:paraId="0D4EF45C" w14:textId="77777777">
            <w:pPr>
              <w:rPr>
                <w:rFonts w:ascii="Arial" w:hAnsi="Arial" w:eastAsia="Arial" w:cs="Arial"/>
                <w:color w:val="000000" w:themeColor="text1"/>
              </w:rPr>
            </w:pPr>
            <w:r w:rsidRPr="00653954">
              <w:rPr>
                <w:rFonts w:ascii="Arial" w:hAnsi="Arial" w:eastAsia="Arial" w:cs="Arial"/>
                <w:color w:val="000000" w:themeColor="text1"/>
              </w:rPr>
              <w:t xml:space="preserve">$18.00 </w:t>
            </w:r>
          </w:p>
        </w:tc>
        <w:tc>
          <w:tcPr>
            <w:tcW w:w="2160" w:type="dxa"/>
            <w:vAlign w:val="center"/>
          </w:tcPr>
          <w:p w:rsidRPr="00653954" w:rsidR="00E9575C" w:rsidP="00870264" w:rsidRDefault="00E9575C" w14:paraId="290125D8" w14:textId="77777777">
            <w:pPr>
              <w:rPr>
                <w:rFonts w:ascii="Arial" w:hAnsi="Arial" w:eastAsia="Arial" w:cs="Arial"/>
                <w:color w:val="000000" w:themeColor="text1"/>
              </w:rPr>
            </w:pPr>
            <w:r w:rsidRPr="00653954">
              <w:rPr>
                <w:rFonts w:ascii="Arial" w:hAnsi="Arial" w:eastAsia="Arial" w:cs="Arial"/>
                <w:color w:val="000000" w:themeColor="text1"/>
              </w:rPr>
              <w:t>$23.00</w:t>
            </w:r>
          </w:p>
        </w:tc>
      </w:tr>
    </w:tbl>
    <w:p w:rsidRPr="002C0F26" w:rsidR="00E9575C" w:rsidP="00E9575C" w:rsidRDefault="4A6659BC" w14:paraId="54C27C3E" w14:textId="198F2ED7">
      <w:pPr>
        <w:spacing w:line="240" w:lineRule="atLeast"/>
        <w:rPr>
          <w:rFonts w:ascii="Arial" w:hAnsi="Arial" w:cs="Arial"/>
        </w:rPr>
      </w:pPr>
      <w:r w:rsidRPr="39FEBEF1">
        <w:rPr>
          <w:rFonts w:ascii="Arial" w:hAnsi="Arial" w:cs="Arial"/>
        </w:rPr>
        <w:t>*Salaried positions are not paid based on hours; rates here listed as hourly wage for clarity.</w:t>
      </w:r>
      <w:r w:rsidRPr="39FEBEF1" w:rsidR="217F252A">
        <w:rPr>
          <w:rFonts w:ascii="Arial" w:hAnsi="Arial" w:cs="Arial"/>
        </w:rPr>
        <w:t xml:space="preserve">  In addition, certain benefits may be waived in lieu of negotiated higher pay.</w:t>
      </w:r>
    </w:p>
    <w:p w:rsidR="00E9575C" w:rsidP="00E9575C" w:rsidRDefault="00E9575C" w14:paraId="44253D7A" w14:textId="77777777">
      <w:pPr>
        <w:suppressAutoHyphens/>
        <w:spacing w:line="240" w:lineRule="atLeast"/>
        <w:rPr>
          <w:rFonts w:ascii="Arial" w:hAnsi="Arial" w:cs="Arial"/>
          <w:spacing w:val="-3"/>
        </w:rPr>
      </w:pPr>
    </w:p>
    <w:p w:rsidRPr="00DE5A23" w:rsidR="00E9575C" w:rsidP="00E9575C" w:rsidRDefault="00E9575C" w14:paraId="63B43AD3" w14:textId="77777777">
      <w:pPr>
        <w:suppressAutoHyphens/>
        <w:spacing w:line="240" w:lineRule="atLeast"/>
        <w:rPr>
          <w:rFonts w:ascii="Arial" w:hAnsi="Arial" w:cs="Arial"/>
          <w:bCs/>
          <w:spacing w:val="-3"/>
        </w:rPr>
      </w:pPr>
      <w:r w:rsidRPr="00C83012">
        <w:rPr>
          <w:rFonts w:ascii="Arial" w:hAnsi="Arial" w:cs="Arial"/>
          <w:bCs/>
          <w:spacing w:val="-3"/>
        </w:rPr>
        <w:t>The Executive Director shall annually review all wages and benefits and seek Board approval of all changes as part of the annual budget process.</w:t>
      </w:r>
    </w:p>
    <w:p w:rsidR="00E9575C" w:rsidP="00E9575C" w:rsidRDefault="00E9575C" w14:paraId="144191C3" w14:textId="77777777">
      <w:pPr>
        <w:suppressAutoHyphens/>
        <w:spacing w:line="240" w:lineRule="atLeast"/>
        <w:rPr>
          <w:rFonts w:ascii="Arial" w:hAnsi="Arial" w:cs="Arial"/>
          <w:spacing w:val="-3"/>
        </w:rPr>
      </w:pPr>
    </w:p>
    <w:p w:rsidR="00E9575C" w:rsidP="00E9575C" w:rsidRDefault="00E9575C" w14:paraId="3281A8E7" w14:textId="77777777">
      <w:pPr>
        <w:suppressAutoHyphens/>
        <w:spacing w:line="240" w:lineRule="atLeast"/>
        <w:rPr>
          <w:rFonts w:ascii="Arial" w:hAnsi="Arial" w:cs="Arial"/>
          <w:spacing w:val="-3"/>
        </w:rPr>
      </w:pPr>
      <w:r w:rsidRPr="00C83012">
        <w:rPr>
          <w:rFonts w:ascii="Arial" w:hAnsi="Arial" w:cs="Arial"/>
          <w:b/>
          <w:bCs/>
          <w:spacing w:val="-3"/>
        </w:rPr>
        <w:t xml:space="preserve">V.  </w:t>
      </w:r>
      <w:r w:rsidRPr="002C0F26">
        <w:rPr>
          <w:rFonts w:ascii="Arial" w:hAnsi="Arial" w:cs="Arial"/>
          <w:b/>
          <w:bCs/>
          <w:spacing w:val="-3"/>
        </w:rPr>
        <w:t>SALARY</w:t>
      </w:r>
      <w:r>
        <w:rPr>
          <w:rFonts w:ascii="Arial" w:hAnsi="Arial" w:cs="Arial"/>
          <w:b/>
          <w:bCs/>
          <w:spacing w:val="-3"/>
        </w:rPr>
        <w:t xml:space="preserve"> &amp; WAGE ADMINISTRATION</w:t>
      </w:r>
    </w:p>
    <w:p w:rsidR="00E9575C" w:rsidP="00E9575C" w:rsidRDefault="00E9575C" w14:paraId="33396F33" w14:textId="77777777">
      <w:pPr>
        <w:suppressAutoHyphens/>
        <w:spacing w:line="240" w:lineRule="atLeast"/>
        <w:rPr>
          <w:rFonts w:ascii="Arial" w:hAnsi="Arial" w:cs="Arial"/>
          <w:spacing w:val="-3"/>
        </w:rPr>
      </w:pPr>
    </w:p>
    <w:p w:rsidRPr="00F81FDE" w:rsidR="00E9575C" w:rsidP="00E9575C" w:rsidRDefault="4A6659BC" w14:paraId="3D6BC3BB" w14:textId="55359A4E">
      <w:pPr>
        <w:suppressAutoHyphens/>
        <w:spacing w:line="240" w:lineRule="atLeast"/>
        <w:rPr>
          <w:rFonts w:ascii="Arial" w:hAnsi="Arial" w:cs="Arial"/>
          <w:strike w:val="1"/>
          <w:spacing w:val="-3"/>
        </w:rPr>
      </w:pPr>
      <w:r w:rsidR="4A6659BC">
        <w:rPr>
          <w:rFonts w:ascii="Arial" w:hAnsi="Arial" w:cs="Arial"/>
          <w:spacing w:val="-3"/>
        </w:rPr>
        <w:t xml:space="preserve">A.  </w:t>
      </w:r>
      <w:r w:rsidRPr="009C57F9" w:rsidR="217F252A">
        <w:rPr>
          <w:rFonts w:ascii="Arial" w:hAnsi="Arial" w:cs="Arial"/>
          <w:color w:val="000000" w:themeColor="text1"/>
        </w:rPr>
        <w:t>Payroll is run on the 1</w:t>
      </w:r>
      <w:r w:rsidRPr="009C57F9" w:rsidR="217F252A">
        <w:rPr>
          <w:rFonts w:ascii="Arial" w:hAnsi="Arial" w:cs="Arial"/>
          <w:color w:val="000000" w:themeColor="text1"/>
          <w:vertAlign w:val="superscript"/>
        </w:rPr>
        <w:t>st</w:t>
      </w:r>
      <w:r w:rsidRPr="009C57F9" w:rsidR="217F252A">
        <w:rPr>
          <w:rFonts w:ascii="Arial" w:hAnsi="Arial" w:cs="Arial"/>
          <w:color w:val="000000" w:themeColor="text1"/>
        </w:rPr>
        <w:t xml:space="preserve"> and the 15</w:t>
      </w:r>
      <w:r w:rsidRPr="009C57F9" w:rsidR="217F252A">
        <w:rPr>
          <w:rFonts w:ascii="Arial" w:hAnsi="Arial" w:cs="Arial"/>
          <w:color w:val="000000" w:themeColor="text1"/>
          <w:vertAlign w:val="superscript"/>
        </w:rPr>
        <w:t>th</w:t>
      </w:r>
      <w:r w:rsidRPr="009C57F9" w:rsidR="217F252A">
        <w:rPr>
          <w:rFonts w:ascii="Arial" w:hAnsi="Arial" w:cs="Arial"/>
          <w:color w:val="000000" w:themeColor="text1"/>
        </w:rPr>
        <w:t>, so that e</w:t>
      </w:r>
      <w:r w:rsidRPr="009C57F9" w:rsidR="4A6659BC">
        <w:rPr>
          <w:rFonts w:ascii="Arial" w:hAnsi="Arial" w:cs="Arial"/>
          <w:color w:val="000000" w:themeColor="text1"/>
          <w:spacing w:val="-3"/>
        </w:rPr>
        <w:t xml:space="preserve">mployees </w:t>
      </w:r>
      <w:r w:rsidRPr="009C57F9" w:rsidR="217F252A">
        <w:rPr>
          <w:rFonts w:ascii="Arial" w:hAnsi="Arial" w:cs="Arial"/>
          <w:color w:val="000000" w:themeColor="text1"/>
        </w:rPr>
        <w:t>may expect to be</w:t>
      </w:r>
      <w:r w:rsidRPr="009C57F9" w:rsidR="4A6659BC">
        <w:rPr>
          <w:rFonts w:ascii="Arial" w:hAnsi="Arial" w:cs="Arial"/>
          <w:color w:val="000000" w:themeColor="text1"/>
          <w:spacing w:val="-3"/>
        </w:rPr>
        <w:t xml:space="preserve"> paid not later than the </w:t>
      </w:r>
      <w:r w:rsidRPr="009C57F9" w:rsidR="217F252A">
        <w:rPr>
          <w:rFonts w:ascii="Arial" w:hAnsi="Arial" w:cs="Arial"/>
          <w:color w:val="000000" w:themeColor="text1"/>
        </w:rPr>
        <w:t>7</w:t>
      </w:r>
      <w:r w:rsidRPr="009C57F9" w:rsidR="217F252A">
        <w:rPr>
          <w:rFonts w:ascii="Arial" w:hAnsi="Arial" w:cs="Arial"/>
          <w:color w:val="000000" w:themeColor="text1"/>
          <w:vertAlign w:val="superscript"/>
        </w:rPr>
        <w:t>th</w:t>
      </w:r>
      <w:r w:rsidRPr="009C57F9" w:rsidR="217F252A">
        <w:rPr>
          <w:rFonts w:ascii="Arial" w:hAnsi="Arial" w:cs="Arial"/>
          <w:color w:val="000000" w:themeColor="text1"/>
        </w:rPr>
        <w:t xml:space="preserve"> and the 22</w:t>
      </w:r>
      <w:r w:rsidRPr="009C57F9" w:rsidR="217F252A">
        <w:rPr>
          <w:rFonts w:ascii="Arial" w:hAnsi="Arial" w:cs="Arial"/>
          <w:color w:val="000000" w:themeColor="text1"/>
          <w:vertAlign w:val="superscript"/>
        </w:rPr>
        <w:t>nd</w:t>
      </w:r>
      <w:r w:rsidRPr="009C57F9" w:rsidR="4A6659BC">
        <w:rPr>
          <w:rFonts w:ascii="Arial" w:hAnsi="Arial" w:cs="Arial"/>
          <w:color w:val="000000" w:themeColor="text1"/>
          <w:spacing w:val="-3"/>
        </w:rPr>
        <w:t xml:space="preserve"> of the month.  </w:t>
      </w:r>
      <w:r w:rsidRPr="009C57F9" w:rsidR="13CCE995">
        <w:rPr>
          <w:rFonts w:ascii="Arial" w:hAnsi="Arial" w:cs="Arial"/>
          <w:color w:val="000000" w:themeColor="text1"/>
        </w:rPr>
        <w:t>Non-exempt</w:t>
      </w:r>
      <w:r w:rsidRPr="009C57F9" w:rsidR="217F252A">
        <w:rPr>
          <w:rFonts w:ascii="Arial" w:hAnsi="Arial" w:cs="Arial"/>
          <w:color w:val="000000" w:themeColor="text1"/>
        </w:rPr>
        <w:t xml:space="preserve"> employees that choose to do so, may be p</w:t>
      </w:r>
      <w:r w:rsidRPr="009C57F9" w:rsidR="13CCE995">
        <w:rPr>
          <w:rFonts w:ascii="Arial" w:hAnsi="Arial" w:cs="Arial"/>
          <w:color w:val="000000" w:themeColor="text1"/>
        </w:rPr>
        <w:t xml:space="preserve">aid twice per month.  </w:t>
      </w:r>
      <w:r w:rsidRPr="009C57F9" w:rsidR="13CCE995">
        <w:rPr>
          <w:rFonts w:ascii="Arial" w:hAnsi="Arial" w:cs="Arial"/>
          <w:color w:val="000000" w:themeColor="text1"/>
        </w:rPr>
        <w:t>Exempt employees</w:t>
      </w:r>
      <w:r w:rsidRPr="009C57F9" w:rsidR="13CCE995">
        <w:rPr>
          <w:rFonts w:ascii="Arial" w:hAnsi="Arial" w:cs="Arial"/>
          <w:color w:val="000000" w:themeColor="text1"/>
        </w:rPr>
        <w:t xml:space="preserve"> are paid once per month.  Timesheets must be submitted completely, accurately and on time in order to be included in the appropriate payroll cycle.</w:t>
      </w:r>
    </w:p>
    <w:p w:rsidR="00E9575C" w:rsidP="00E9575C" w:rsidRDefault="00E9575C" w14:paraId="6A40AC5B" w14:textId="77777777">
      <w:pPr>
        <w:suppressAutoHyphens/>
        <w:spacing w:line="240" w:lineRule="atLeast"/>
        <w:rPr>
          <w:rFonts w:ascii="Arial" w:hAnsi="Arial" w:cs="Arial"/>
          <w:spacing w:val="-3"/>
        </w:rPr>
      </w:pPr>
    </w:p>
    <w:p w:rsidR="00E9575C" w:rsidP="00E9575C" w:rsidRDefault="00E9575C" w14:paraId="4E210D94" w14:textId="77777777">
      <w:pPr>
        <w:suppressAutoHyphens/>
        <w:spacing w:line="240" w:lineRule="atLeast"/>
        <w:rPr>
          <w:rFonts w:ascii="Arial" w:hAnsi="Arial" w:cs="Arial"/>
          <w:spacing w:val="-3"/>
        </w:rPr>
      </w:pPr>
      <w:r>
        <w:rPr>
          <w:rFonts w:ascii="Arial" w:hAnsi="Arial" w:cs="Arial"/>
          <w:spacing w:val="-3"/>
        </w:rPr>
        <w:t>B.  Any compensation received while acting in the capacity of employee of the DRC must be relinquished to the DRC, unless a pre-determined component of compensation.</w:t>
      </w:r>
    </w:p>
    <w:p w:rsidR="00E9575C" w:rsidP="00E9575C" w:rsidRDefault="00E9575C" w14:paraId="6512BD88" w14:textId="77777777">
      <w:pPr>
        <w:suppressAutoHyphens/>
        <w:spacing w:line="240" w:lineRule="atLeast"/>
        <w:rPr>
          <w:rFonts w:ascii="Arial" w:hAnsi="Arial" w:cs="Arial"/>
          <w:spacing w:val="-3"/>
        </w:rPr>
      </w:pPr>
    </w:p>
    <w:p w:rsidR="00E9575C" w:rsidP="00E9575C" w:rsidRDefault="00E9575C" w14:paraId="1AFDF149" w14:textId="77777777">
      <w:pPr>
        <w:suppressAutoHyphens/>
        <w:spacing w:line="240" w:lineRule="atLeast"/>
        <w:rPr>
          <w:rFonts w:ascii="Arial" w:hAnsi="Arial" w:cs="Arial"/>
          <w:spacing w:val="-3"/>
        </w:rPr>
      </w:pPr>
    </w:p>
    <w:p w:rsidR="00E9575C" w:rsidP="00E9575C" w:rsidRDefault="00E9575C" w14:paraId="1B1E400F" w14:textId="77777777">
      <w:pPr>
        <w:suppressAutoHyphens/>
        <w:spacing w:line="240" w:lineRule="atLeast"/>
        <w:rPr>
          <w:rFonts w:ascii="Arial" w:hAnsi="Arial" w:cs="Arial"/>
          <w:spacing w:val="-3"/>
        </w:rPr>
      </w:pPr>
      <w:r>
        <w:rPr>
          <w:rFonts w:ascii="Arial" w:hAnsi="Arial" w:cs="Arial"/>
          <w:b/>
          <w:bCs/>
          <w:spacing w:val="-3"/>
        </w:rPr>
        <w:t>VI. OUTSIDE EMPLOYMENT/CONFLICT OF INTEREST</w:t>
      </w:r>
    </w:p>
    <w:p w:rsidR="00E9575C" w:rsidP="00E9575C" w:rsidRDefault="00E9575C" w14:paraId="728C3E50" w14:textId="77777777">
      <w:pPr>
        <w:suppressAutoHyphens/>
        <w:spacing w:line="240" w:lineRule="atLeast"/>
        <w:rPr>
          <w:rFonts w:ascii="Arial" w:hAnsi="Arial" w:cs="Arial"/>
          <w:spacing w:val="-3"/>
        </w:rPr>
      </w:pPr>
    </w:p>
    <w:p w:rsidRPr="00EC088D" w:rsidR="00E9575C" w:rsidP="00E9575C" w:rsidRDefault="00E9575C" w14:paraId="093F6C1E" w14:textId="77777777">
      <w:pPr>
        <w:suppressAutoHyphens/>
        <w:spacing w:line="240" w:lineRule="atLeast"/>
        <w:rPr>
          <w:rFonts w:ascii="Arial" w:hAnsi="Arial" w:cs="Arial"/>
          <w:spacing w:val="-3"/>
        </w:rPr>
      </w:pPr>
      <w:r>
        <w:rPr>
          <w:rFonts w:ascii="Arial" w:hAnsi="Arial" w:cs="Arial"/>
          <w:spacing w:val="-3"/>
        </w:rPr>
        <w:t xml:space="preserve">A.  All employees may accept outside employment in the same field, or another field, as long as it is performed on the employee's own time. The employee may not identify themselves as a representative or spokesperson for the Dispute Resolution Center when employed in any capacity other than his/her employment with the DRC. </w:t>
      </w:r>
    </w:p>
    <w:p w:rsidR="00E9575C" w:rsidP="00E9575C" w:rsidRDefault="00E9575C" w14:paraId="6123617C" w14:textId="77777777">
      <w:pPr>
        <w:pStyle w:val="NoSpacing"/>
        <w:rPr>
          <w:rFonts w:ascii="Arial" w:hAnsi="Arial" w:cs="Arial"/>
          <w:sz w:val="24"/>
          <w:szCs w:val="24"/>
        </w:rPr>
      </w:pPr>
    </w:p>
    <w:p w:rsidRPr="00EC088D" w:rsidR="00E9575C" w:rsidP="00E9575C" w:rsidRDefault="00E9575C" w14:paraId="255FC0CB" w14:textId="77777777">
      <w:pPr>
        <w:pStyle w:val="NoSpacing"/>
        <w:rPr>
          <w:rFonts w:ascii="Arial" w:hAnsi="Arial" w:cs="Arial"/>
          <w:spacing w:val="-3"/>
          <w:sz w:val="24"/>
          <w:szCs w:val="24"/>
        </w:rPr>
      </w:pPr>
      <w:r>
        <w:rPr>
          <w:rFonts w:ascii="Arial" w:hAnsi="Arial" w:cs="Arial"/>
          <w:sz w:val="24"/>
          <w:szCs w:val="24"/>
        </w:rPr>
        <w:t xml:space="preserve">B.  </w:t>
      </w:r>
      <w:r w:rsidRPr="00EC088D">
        <w:rPr>
          <w:rFonts w:ascii="Arial" w:hAnsi="Arial" w:cs="Arial"/>
          <w:sz w:val="24"/>
          <w:szCs w:val="24"/>
        </w:rPr>
        <w:t>The DRC will not limit staff and volunteers from doing private mediation on their own time and separate from the DRC.</w:t>
      </w:r>
    </w:p>
    <w:p w:rsidR="00E9575C" w:rsidP="00E9575C" w:rsidRDefault="00E9575C" w14:paraId="6573F10E" w14:textId="77777777">
      <w:pPr>
        <w:suppressAutoHyphens/>
        <w:spacing w:line="240" w:lineRule="atLeast"/>
        <w:rPr>
          <w:rFonts w:ascii="Arial" w:hAnsi="Arial" w:cs="Arial"/>
          <w:spacing w:val="-3"/>
        </w:rPr>
      </w:pPr>
    </w:p>
    <w:p w:rsidR="00E9575C" w:rsidP="00E9575C" w:rsidRDefault="00E9575C" w14:paraId="2BF3809A" w14:textId="77777777">
      <w:pPr>
        <w:suppressAutoHyphens/>
        <w:spacing w:line="240" w:lineRule="atLeast"/>
        <w:rPr>
          <w:rFonts w:ascii="Arial" w:hAnsi="Arial" w:cs="Arial"/>
          <w:spacing w:val="-3"/>
        </w:rPr>
      </w:pPr>
      <w:r>
        <w:rPr>
          <w:rFonts w:ascii="Arial" w:hAnsi="Arial" w:cs="Arial"/>
          <w:spacing w:val="-3"/>
        </w:rPr>
        <w:t xml:space="preserve">C.  </w:t>
      </w:r>
      <w:r w:rsidRPr="00EC088D">
        <w:rPr>
          <w:rFonts w:ascii="Arial" w:hAnsi="Arial" w:cs="Arial"/>
          <w:spacing w:val="-3"/>
        </w:rPr>
        <w:t xml:space="preserve">To avoid any actual or perceived conflict of interest, </w:t>
      </w:r>
      <w:r>
        <w:rPr>
          <w:rFonts w:ascii="Arial" w:hAnsi="Arial" w:cs="Arial"/>
          <w:spacing w:val="-3"/>
        </w:rPr>
        <w:t xml:space="preserve">permanent </w:t>
      </w:r>
      <w:r w:rsidRPr="00EC088D">
        <w:rPr>
          <w:rFonts w:ascii="Arial" w:hAnsi="Arial" w:cs="Arial"/>
          <w:spacing w:val="-3"/>
        </w:rPr>
        <w:t>employ</w:t>
      </w:r>
      <w:r>
        <w:rPr>
          <w:rFonts w:ascii="Arial" w:hAnsi="Arial" w:cs="Arial"/>
          <w:spacing w:val="-3"/>
        </w:rPr>
        <w:t>ees are to keep the Executive Director informed in writing of any remunerative work in a field directly, or indirectly, related to DRC work.</w:t>
      </w:r>
    </w:p>
    <w:p w:rsidR="00E9575C" w:rsidP="00E9575C" w:rsidRDefault="00E9575C" w14:paraId="3799579B" w14:textId="77777777">
      <w:pPr>
        <w:suppressAutoHyphens/>
        <w:spacing w:line="240" w:lineRule="atLeast"/>
        <w:rPr>
          <w:rFonts w:ascii="Arial" w:hAnsi="Arial" w:cs="Arial"/>
          <w:spacing w:val="-3"/>
        </w:rPr>
      </w:pPr>
    </w:p>
    <w:p w:rsidR="00E9575C" w:rsidP="00E9575C" w:rsidRDefault="00E9575C" w14:paraId="10C2AFFA" w14:textId="77777777">
      <w:pPr>
        <w:suppressAutoHyphens/>
        <w:spacing w:line="240" w:lineRule="atLeast"/>
        <w:rPr>
          <w:rFonts w:ascii="Arial" w:hAnsi="Arial" w:cs="Arial"/>
          <w:spacing w:val="-3"/>
        </w:rPr>
      </w:pPr>
      <w:r>
        <w:rPr>
          <w:rFonts w:ascii="Arial" w:hAnsi="Arial" w:cs="Arial"/>
          <w:spacing w:val="-3"/>
        </w:rPr>
        <w:t xml:space="preserve">D.  All work by employees, including written, audio, electronic, computer, or visual materials, resulting </w:t>
      </w:r>
      <w:r>
        <w:rPr>
          <w:rFonts w:ascii="Arial" w:hAnsi="Arial" w:cs="Arial"/>
          <w:spacing w:val="-3"/>
        </w:rPr>
        <w:lastRenderedPageBreak/>
        <w:t>from employment at the DRC, shall be considered works for hire and shall remain the property of the DRC.</w:t>
      </w:r>
    </w:p>
    <w:p w:rsidR="00E9575C" w:rsidP="00E9575C" w:rsidRDefault="00E9575C" w14:paraId="17E5B50F" w14:textId="77777777">
      <w:pPr>
        <w:suppressAutoHyphens/>
        <w:spacing w:line="240" w:lineRule="atLeast"/>
        <w:rPr>
          <w:rFonts w:ascii="Arial" w:hAnsi="Arial" w:cs="Arial"/>
          <w:i/>
          <w:spacing w:val="-3"/>
        </w:rPr>
      </w:pPr>
    </w:p>
    <w:p w:rsidRPr="001E7244" w:rsidR="00E9575C" w:rsidP="00E9575C" w:rsidRDefault="00E9575C" w14:paraId="625FAC81" w14:textId="77777777">
      <w:pPr>
        <w:suppressAutoHyphens/>
        <w:spacing w:line="240" w:lineRule="atLeast"/>
        <w:rPr>
          <w:rFonts w:ascii="Arial" w:hAnsi="Arial" w:cs="Arial"/>
          <w:spacing w:val="-3"/>
        </w:rPr>
      </w:pPr>
      <w:r w:rsidRPr="001E7244">
        <w:rPr>
          <w:rFonts w:ascii="Arial" w:hAnsi="Arial" w:cs="Arial"/>
          <w:spacing w:val="-3"/>
        </w:rPr>
        <w:t>E. All employees of the DRC may submit for consideration any general marketing material that promotes their private workshops when the workshop content is determined to be related to and of interest to the DRC community.  The DRC will consider using newsflashes, the DRC Facebook account, and other modes of social networking.  The DRC reserves the right to edit or reject requests or submissions for marketing private workshops made by employees.  Employees of the DRC cannot use any direct mail or solicitation from any DRC contact list for any private workshops they are offering and promoting.</w:t>
      </w:r>
    </w:p>
    <w:p w:rsidR="00E9575C" w:rsidP="00E9575C" w:rsidRDefault="00E9575C" w14:paraId="0B69C994" w14:textId="77777777">
      <w:pPr>
        <w:suppressAutoHyphens/>
        <w:spacing w:line="240" w:lineRule="atLeast"/>
        <w:rPr>
          <w:rFonts w:ascii="Arial" w:hAnsi="Arial" w:cs="Arial"/>
          <w:spacing w:val="-3"/>
        </w:rPr>
      </w:pPr>
    </w:p>
    <w:p w:rsidR="00E9575C" w:rsidP="00E9575C" w:rsidRDefault="00E9575C" w14:paraId="7466D7C7" w14:textId="77777777">
      <w:pPr>
        <w:suppressAutoHyphens/>
        <w:spacing w:line="240" w:lineRule="atLeast"/>
        <w:rPr>
          <w:rFonts w:ascii="Arial" w:hAnsi="Arial" w:cs="Arial"/>
          <w:spacing w:val="-3"/>
        </w:rPr>
      </w:pPr>
      <w:r>
        <w:rPr>
          <w:rFonts w:ascii="Arial" w:hAnsi="Arial" w:cs="Arial"/>
          <w:b/>
          <w:bCs/>
          <w:spacing w:val="-3"/>
        </w:rPr>
        <w:t>VII. BENEFITS</w:t>
      </w:r>
    </w:p>
    <w:p w:rsidR="00E9575C" w:rsidP="00E9575C" w:rsidRDefault="00E9575C" w14:paraId="2870E328" w14:textId="77777777">
      <w:pPr>
        <w:suppressAutoHyphens/>
        <w:spacing w:line="240" w:lineRule="atLeast"/>
        <w:rPr>
          <w:rFonts w:ascii="Arial" w:hAnsi="Arial" w:cs="Arial"/>
          <w:spacing w:val="-3"/>
        </w:rPr>
      </w:pPr>
    </w:p>
    <w:p w:rsidRPr="000769C2" w:rsidR="00E9575C" w:rsidP="00E9575C" w:rsidRDefault="4A6659BC" w14:paraId="0DC744BC" w14:textId="22D60CC6">
      <w:pPr>
        <w:suppressAutoHyphens/>
        <w:spacing w:line="240" w:lineRule="atLeast"/>
        <w:rPr>
          <w:rFonts w:ascii="Arial" w:hAnsi="Arial" w:cs="Arial"/>
          <w:strike/>
          <w:spacing w:val="-3"/>
        </w:rPr>
      </w:pPr>
      <w:r>
        <w:rPr>
          <w:rFonts w:ascii="Arial" w:hAnsi="Arial" w:cs="Arial"/>
          <w:spacing w:val="-3"/>
        </w:rPr>
        <w:t xml:space="preserve">A.  Medical </w:t>
      </w:r>
      <w:r w:rsidRPr="000769C2">
        <w:rPr>
          <w:rFonts w:ascii="Arial" w:hAnsi="Arial" w:cs="Arial"/>
          <w:spacing w:val="-3"/>
        </w:rPr>
        <w:t>and dental</w:t>
      </w:r>
      <w:r>
        <w:rPr>
          <w:rFonts w:ascii="Arial" w:hAnsi="Arial" w:cs="Arial"/>
          <w:spacing w:val="-3"/>
        </w:rPr>
        <w:t xml:space="preserve">:  At the request of a qualifying employee, the DRC shall pay for medical </w:t>
      </w:r>
      <w:r w:rsidRPr="000769C2">
        <w:rPr>
          <w:rFonts w:ascii="Arial" w:hAnsi="Arial" w:cs="Arial"/>
          <w:spacing w:val="-3"/>
        </w:rPr>
        <w:t>and dental</w:t>
      </w:r>
      <w:r>
        <w:rPr>
          <w:rFonts w:ascii="Arial" w:hAnsi="Arial" w:cs="Arial"/>
          <w:spacing w:val="-3"/>
        </w:rPr>
        <w:t xml:space="preserve"> benefits</w:t>
      </w:r>
      <w:r w:rsidR="13CCE995">
        <w:rPr>
          <w:rFonts w:ascii="Arial" w:hAnsi="Arial" w:cs="Arial"/>
          <w:spacing w:val="-3"/>
        </w:rPr>
        <w:t xml:space="preserve"> for that individual</w:t>
      </w:r>
      <w:r>
        <w:rPr>
          <w:rFonts w:ascii="Arial" w:hAnsi="Arial" w:cs="Arial"/>
          <w:spacing w:val="-3"/>
        </w:rPr>
        <w:t xml:space="preserve">.  </w:t>
      </w:r>
      <w:r w:rsidR="13CCE995">
        <w:rPr>
          <w:rFonts w:ascii="Arial" w:hAnsi="Arial" w:cs="Arial"/>
          <w:spacing w:val="-3"/>
        </w:rPr>
        <w:t xml:space="preserve">Employees choosing to add a qualifying family member to their plan may do so at their own expense, with associated premiums being deducted out of their net pay.  </w:t>
      </w:r>
      <w:r>
        <w:rPr>
          <w:rFonts w:ascii="Arial" w:hAnsi="Arial" w:cs="Arial"/>
          <w:spacing w:val="-3"/>
        </w:rPr>
        <w:t>DRC-authorized group plan</w:t>
      </w:r>
      <w:r w:rsidRPr="000769C2">
        <w:rPr>
          <w:rFonts w:ascii="Arial" w:hAnsi="Arial" w:cs="Arial"/>
          <w:spacing w:val="-3"/>
        </w:rPr>
        <w:t>s</w:t>
      </w:r>
      <w:r>
        <w:rPr>
          <w:rFonts w:ascii="Arial" w:hAnsi="Arial" w:cs="Arial"/>
          <w:spacing w:val="-3"/>
        </w:rPr>
        <w:t xml:space="preserve"> shall be designated for this coverage.  A qualifying employee is an employee who works for the DRC a set schedule of 20 hours or more a week.  The benefit payment shall be based upon a maximum amount set by the Board as part of the annual budget process,</w:t>
      </w:r>
      <w:r w:rsidRPr="000769C2">
        <w:rPr>
          <w:rFonts w:ascii="Arial" w:hAnsi="Arial" w:cs="Arial"/>
          <w:spacing w:val="-3"/>
        </w:rPr>
        <w:t xml:space="preserve"> and</w:t>
      </w:r>
      <w:r>
        <w:rPr>
          <w:rFonts w:ascii="Arial" w:hAnsi="Arial" w:cs="Arial"/>
          <w:spacing w:val="-3"/>
        </w:rPr>
        <w:t xml:space="preserve"> directly proportional to the scheduled hours employed.  The DRC may require co-payments of the qualifying employees requesting coverage.</w:t>
      </w:r>
      <w:r w:rsidRPr="000769C2">
        <w:rPr>
          <w:rFonts w:ascii="Arial" w:hAnsi="Arial" w:cs="Arial"/>
          <w:spacing w:val="-3"/>
        </w:rPr>
        <w:t xml:space="preserve">   Medical and dental benefits will be provided as soon as possible after a qualifying employee begins work with the DRC.</w:t>
      </w:r>
    </w:p>
    <w:p w:rsidRPr="000769C2" w:rsidR="00E9575C" w:rsidP="00E9575C" w:rsidRDefault="00E9575C" w14:paraId="30A4938D" w14:textId="77777777">
      <w:pPr>
        <w:suppressAutoHyphens/>
        <w:spacing w:line="240" w:lineRule="atLeast"/>
        <w:rPr>
          <w:rFonts w:ascii="Arial" w:hAnsi="Arial" w:cs="Arial"/>
          <w:spacing w:val="-3"/>
        </w:rPr>
      </w:pPr>
    </w:p>
    <w:p w:rsidRPr="007F4CE9" w:rsidR="00E9575C" w:rsidP="00E9575C" w:rsidRDefault="00E9575C" w14:paraId="34BD44FE" w14:textId="77777777">
      <w:pPr>
        <w:pStyle w:val="Title"/>
        <w:rPr>
          <w:rFonts w:ascii="Arial" w:hAnsi="Arial" w:cs="Arial"/>
          <w:sz w:val="24"/>
          <w:szCs w:val="24"/>
        </w:rPr>
      </w:pPr>
      <w:r w:rsidRPr="007F4CE9">
        <w:rPr>
          <w:rFonts w:ascii="Arial" w:hAnsi="Arial" w:cs="Arial"/>
          <w:sz w:val="24"/>
          <w:szCs w:val="24"/>
        </w:rPr>
        <w:t>B</w:t>
      </w:r>
      <w:r>
        <w:rPr>
          <w:rFonts w:ascii="Arial" w:hAnsi="Arial" w:cs="Arial"/>
          <w:sz w:val="24"/>
          <w:szCs w:val="24"/>
        </w:rPr>
        <w:t>.</w:t>
      </w:r>
      <w:r w:rsidRPr="007F4CE9">
        <w:rPr>
          <w:rFonts w:ascii="Arial" w:hAnsi="Arial" w:cs="Arial"/>
          <w:sz w:val="24"/>
          <w:szCs w:val="24"/>
        </w:rPr>
        <w:t xml:space="preserve"> Paid Sick Leave Policy</w:t>
      </w:r>
    </w:p>
    <w:p w:rsidR="00E9575C" w:rsidP="39FEBEF1" w:rsidRDefault="4A6659BC" w14:paraId="5C0C83A9" w14:textId="1E26D764">
      <w:pPr>
        <w:rPr>
          <w:rFonts w:ascii="Arial" w:hAnsi="Arial" w:cs="Arial"/>
          <w:i/>
          <w:iCs/>
        </w:rPr>
      </w:pPr>
      <w:r w:rsidRPr="39FEBEF1">
        <w:rPr>
          <w:rFonts w:ascii="Arial" w:hAnsi="Arial" w:cs="Arial"/>
          <w:i/>
          <w:iCs/>
        </w:rPr>
        <w:t xml:space="preserve">(Specific to staff </w:t>
      </w:r>
      <w:r w:rsidRPr="009C57F9">
        <w:rPr>
          <w:rFonts w:ascii="Arial" w:hAnsi="Arial" w:cs="Arial"/>
          <w:i/>
          <w:iCs/>
          <w:color w:val="000000" w:themeColor="text1"/>
        </w:rPr>
        <w:t xml:space="preserve">working </w:t>
      </w:r>
      <w:r w:rsidRPr="009C57F9">
        <w:rPr>
          <w:rFonts w:ascii="Arial" w:hAnsi="Arial" w:cs="Arial"/>
          <w:i/>
          <w:iCs/>
          <w:color w:val="000000" w:themeColor="text1"/>
          <w:u w:val="single"/>
        </w:rPr>
        <w:t>less than</w:t>
      </w:r>
      <w:r w:rsidRPr="009C57F9">
        <w:rPr>
          <w:rFonts w:ascii="Arial" w:hAnsi="Arial" w:cs="Arial"/>
          <w:i/>
          <w:iCs/>
          <w:color w:val="000000" w:themeColor="text1"/>
        </w:rPr>
        <w:t xml:space="preserve"> </w:t>
      </w:r>
      <w:r w:rsidRPr="39FEBEF1">
        <w:rPr>
          <w:rFonts w:ascii="Arial" w:hAnsi="Arial" w:cs="Arial"/>
          <w:i/>
          <w:iCs/>
        </w:rPr>
        <w:t>20 hours per week.  All others see section C below “Personal Leave with Pay”.)</w:t>
      </w:r>
      <w:r w:rsidR="00E9575C">
        <w:tab/>
      </w:r>
    </w:p>
    <w:p w:rsidRPr="007F4CE9" w:rsidR="00E9575C" w:rsidP="00E9575C" w:rsidRDefault="00E9575C" w14:paraId="6723DDDB" w14:textId="77777777">
      <w:pPr>
        <w:rPr>
          <w:rFonts w:ascii="Arial" w:hAnsi="Arial" w:cs="Arial"/>
          <w:i/>
        </w:rPr>
      </w:pPr>
    </w:p>
    <w:p w:rsidRPr="002C0F26" w:rsidR="00E9575C" w:rsidP="00E9575C" w:rsidRDefault="00E9575C" w14:paraId="6603173D" w14:textId="77777777">
      <w:pPr>
        <w:spacing w:after="120"/>
        <w:rPr>
          <w:rFonts w:ascii="Arial" w:hAnsi="Arial" w:cs="Arial"/>
          <w:color w:val="000000" w:themeColor="text1"/>
          <w:u w:val="single"/>
        </w:rPr>
      </w:pPr>
      <w:r w:rsidRPr="002C0F26">
        <w:rPr>
          <w:rFonts w:ascii="Arial" w:hAnsi="Arial" w:cs="Arial"/>
          <w:color w:val="000000" w:themeColor="text1"/>
          <w:u w:val="single"/>
        </w:rPr>
        <w:t>Accrual and Availability</w:t>
      </w:r>
    </w:p>
    <w:p w:rsidRPr="002C0F26" w:rsidR="00E9575C" w:rsidP="00E9575C" w:rsidRDefault="00E9575C" w14:paraId="1F9F6298" w14:textId="77777777">
      <w:pPr>
        <w:spacing w:after="120"/>
        <w:rPr>
          <w:rFonts w:ascii="Arial" w:hAnsi="Arial" w:cs="Arial"/>
          <w:color w:val="000000" w:themeColor="text1"/>
        </w:rPr>
      </w:pPr>
      <w:r w:rsidRPr="002C0F26">
        <w:rPr>
          <w:rFonts w:ascii="Arial" w:hAnsi="Arial" w:cs="Arial"/>
          <w:color w:val="000000" w:themeColor="text1"/>
        </w:rPr>
        <w:t>Employees accrue one hour of paid sick leave for every 40 hours worked.  Employees are not entitled to accrue paid sick leave for hours paid while not working (such as while using paid sick leave).</w:t>
      </w:r>
    </w:p>
    <w:p w:rsidRPr="002C0F26" w:rsidR="00E9575C" w:rsidP="00E9575C" w:rsidRDefault="00E9575C" w14:paraId="4096161E" w14:textId="77777777">
      <w:pPr>
        <w:spacing w:after="120"/>
        <w:rPr>
          <w:rFonts w:ascii="Arial" w:hAnsi="Arial" w:cs="Arial"/>
          <w:color w:val="000000" w:themeColor="text1"/>
        </w:rPr>
      </w:pPr>
      <w:r w:rsidRPr="002C0F26">
        <w:rPr>
          <w:rFonts w:ascii="Arial" w:hAnsi="Arial" w:cs="Arial"/>
          <w:color w:val="000000" w:themeColor="text1"/>
        </w:rPr>
        <w:t>Employees are entitled to use their accrued, unused paid sick leave beginning on the 90</w:t>
      </w:r>
      <w:r w:rsidRPr="002C0F26">
        <w:rPr>
          <w:rFonts w:ascii="Arial" w:hAnsi="Arial" w:cs="Arial"/>
          <w:color w:val="000000" w:themeColor="text1"/>
          <w:vertAlign w:val="superscript"/>
        </w:rPr>
        <w:t>th</w:t>
      </w:r>
      <w:r w:rsidRPr="002C0F26">
        <w:rPr>
          <w:rFonts w:ascii="Arial" w:hAnsi="Arial" w:cs="Arial"/>
          <w:color w:val="000000" w:themeColor="text1"/>
        </w:rPr>
        <w:t xml:space="preserve"> calendar day after the start of their employment.  After this 90-day period, employers must make accrued paid sick leave available to employees for use within the following month.</w:t>
      </w:r>
    </w:p>
    <w:p w:rsidRPr="002C0F26" w:rsidR="00E9575C" w:rsidP="00E9575C" w:rsidRDefault="00E9575C" w14:paraId="58DB5FE1" w14:textId="77777777">
      <w:pPr>
        <w:spacing w:after="120"/>
        <w:rPr>
          <w:rFonts w:ascii="Arial" w:hAnsi="Arial" w:cs="Arial"/>
          <w:color w:val="000000" w:themeColor="text1"/>
          <w:u w:val="single"/>
        </w:rPr>
      </w:pPr>
      <w:r w:rsidRPr="002C0F26">
        <w:rPr>
          <w:rFonts w:ascii="Arial" w:hAnsi="Arial" w:cs="Arial"/>
          <w:color w:val="000000" w:themeColor="text1"/>
          <w:u w:val="single"/>
        </w:rPr>
        <w:t>Authorized Uses of Paid Sick Leave</w:t>
      </w:r>
    </w:p>
    <w:p w:rsidRPr="007F4CE9" w:rsidR="00E9575C" w:rsidP="00E9575C" w:rsidRDefault="00E9575C" w14:paraId="72FA128D" w14:textId="77777777">
      <w:pPr>
        <w:spacing w:after="120"/>
        <w:rPr>
          <w:rFonts w:ascii="Arial" w:hAnsi="Arial" w:cs="Arial"/>
          <w:color w:val="000000"/>
        </w:rPr>
      </w:pPr>
      <w:r w:rsidRPr="007F4CE9">
        <w:rPr>
          <w:rFonts w:ascii="Arial" w:hAnsi="Arial" w:cs="Arial"/>
          <w:color w:val="000000"/>
        </w:rPr>
        <w:t xml:space="preserve">Employees may use their accrued, unused paid sick leave hours to care for themselves or a </w:t>
      </w:r>
      <w:r w:rsidRPr="007F4CE9">
        <w:rPr>
          <w:rFonts w:ascii="Arial" w:hAnsi="Arial" w:cs="Arial"/>
          <w:color w:val="000000"/>
          <w:u w:val="single"/>
        </w:rPr>
        <w:t>family member</w:t>
      </w:r>
      <w:r w:rsidRPr="007F4CE9">
        <w:rPr>
          <w:rFonts w:ascii="Arial" w:hAnsi="Arial" w:cs="Arial"/>
          <w:color w:val="000000"/>
        </w:rPr>
        <w:t xml:space="preserve"> (definition below) for: </w:t>
      </w:r>
    </w:p>
    <w:p w:rsidRPr="007F4CE9" w:rsidR="00E9575C" w:rsidP="00E9575C" w:rsidRDefault="00E9575C" w14:paraId="7EA6A6ED" w14:textId="77777777">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 xml:space="preserve">Mental or physical illnesses, injuries, or health conditions; </w:t>
      </w:r>
    </w:p>
    <w:p w:rsidRPr="007F4CE9" w:rsidR="00E9575C" w:rsidP="00E9575C" w:rsidRDefault="00E9575C" w14:paraId="5A5ECE1A" w14:textId="77777777">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 xml:space="preserve">The need for medical diagnosis, care, or treatment of mental or physical illnesses, injuries, or health conditions; or </w:t>
      </w:r>
    </w:p>
    <w:p w:rsidRPr="007F4CE9" w:rsidR="00E9575C" w:rsidP="00E9575C" w:rsidRDefault="00E9575C" w14:paraId="0215ACF7" w14:textId="77777777">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The need for preventive medical care.</w:t>
      </w:r>
    </w:p>
    <w:p w:rsidRPr="007F4CE9" w:rsidR="00E9575C" w:rsidP="00E9575C" w:rsidRDefault="00E9575C" w14:paraId="14993A54" w14:textId="77777777">
      <w:pPr>
        <w:spacing w:after="120"/>
        <w:rPr>
          <w:rFonts w:ascii="Arial" w:hAnsi="Arial" w:cs="Arial"/>
          <w:color w:val="000000"/>
        </w:rPr>
      </w:pPr>
      <w:r w:rsidRPr="007F4CE9">
        <w:rPr>
          <w:rFonts w:ascii="Arial" w:hAnsi="Arial" w:cs="Arial"/>
          <w:color w:val="000000"/>
        </w:rPr>
        <w:lastRenderedPageBreak/>
        <w:t>For the use of paid sick leave for an employee’s family member, family member is defined as: a child; including a biological, adopted, or foster child, stepchild, or a child to whom the employee stands in loco parentis, is a legal guardian, or is a de facto parent, regardless of age or dependency status; a parent; including a biological, adoptive, de facto, or foster parent, stepparent, or legal guardian of an employee or the employee's spouse or registered domestic partner, or a person who stood in loco parentis when the employee was a minor child; a spouse; a registered domestic partner; a grandparent; a grandchild; or a sibling.</w:t>
      </w:r>
    </w:p>
    <w:p w:rsidRPr="007F4CE9" w:rsidR="00E9575C" w:rsidP="00E9575C" w:rsidRDefault="00E9575C" w14:paraId="555F5DA4" w14:textId="77777777">
      <w:pPr>
        <w:rPr>
          <w:rFonts w:ascii="Arial" w:hAnsi="Arial" w:cs="Arial"/>
          <w:color w:val="000000"/>
        </w:rPr>
      </w:pPr>
      <w:r w:rsidRPr="007F4CE9">
        <w:rPr>
          <w:rFonts w:ascii="Arial" w:hAnsi="Arial" w:cs="Arial"/>
          <w:color w:val="000000"/>
        </w:rPr>
        <w:t>Employees may use their accrued, unused paid sick leave when DRC</w:t>
      </w:r>
      <w:r w:rsidRPr="007F4CE9">
        <w:rPr>
          <w:rFonts w:ascii="Arial" w:hAnsi="Arial" w:cs="Arial"/>
          <w:b/>
          <w:color w:val="000000"/>
        </w:rPr>
        <w:t xml:space="preserve"> </w:t>
      </w:r>
      <w:r w:rsidRPr="007F4CE9">
        <w:rPr>
          <w:rFonts w:ascii="Arial" w:hAnsi="Arial" w:cs="Arial"/>
          <w:color w:val="000000"/>
        </w:rPr>
        <w:t>has been closed by order of a public official for any health-related reason; or when an employee's child's school or place of care has been closed by order of a public official for any health-related reason.  Please see the definition of “child” in the previous section.</w:t>
      </w:r>
    </w:p>
    <w:p w:rsidRPr="007F4CE9" w:rsidR="00E9575C" w:rsidP="00E9575C" w:rsidRDefault="00E9575C" w14:paraId="4698451A" w14:textId="77777777">
      <w:pPr>
        <w:spacing w:after="120"/>
        <w:rPr>
          <w:rFonts w:ascii="Arial" w:hAnsi="Arial" w:cs="Arial"/>
          <w:color w:val="000000"/>
        </w:rPr>
      </w:pPr>
      <w:r w:rsidRPr="007F4CE9">
        <w:rPr>
          <w:rFonts w:ascii="Arial" w:hAnsi="Arial" w:cs="Arial"/>
          <w:color w:val="000000"/>
        </w:rPr>
        <w:t>Employees may use their accrued, unused paid sick leave to:</w:t>
      </w:r>
    </w:p>
    <w:p w:rsidRPr="007F4CE9" w:rsidR="00E9575C" w:rsidP="00E9575C" w:rsidRDefault="00E9575C" w14:paraId="5A9FDF32" w14:textId="77777777">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Seek legal or law enforcement assistance or remedies to ensure the health and safety of the employee and their family members including, but not limited to: Preparing for, or participating in, any civil or criminal legal proceeding related to or derived from domestic violence, sexual assault, or stalking;</w:t>
      </w:r>
    </w:p>
    <w:p w:rsidRPr="007F4CE9" w:rsidR="00E9575C" w:rsidP="00E9575C" w:rsidRDefault="00E9575C" w14:paraId="42425875" w14:textId="77777777">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Seek treatment by a health care provider for physical or mental injuries caused by domestic violence, sexual assault, or stalking;</w:t>
      </w:r>
    </w:p>
    <w:p w:rsidRPr="007F4CE9" w:rsidR="00E9575C" w:rsidP="00E9575C" w:rsidRDefault="00E9575C" w14:paraId="06484B70" w14:textId="77777777">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Attend health care treatment for a victim who is the employee's family member;</w:t>
      </w:r>
    </w:p>
    <w:p w:rsidRPr="007F4CE9" w:rsidR="00E9575C" w:rsidP="00E9575C" w:rsidRDefault="00E9575C" w14:paraId="1E82AD61" w14:textId="77777777">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Obtain, or assist the employee's family member(s) in obtaining, services from: A domestic violence shelter; a rape crisis center; or a social services program for relief from domestic violence, sexual assault, or stalking.</w:t>
      </w:r>
    </w:p>
    <w:p w:rsidRPr="007F4CE9" w:rsidR="00E9575C" w:rsidP="00E9575C" w:rsidRDefault="00E9575C" w14:paraId="164223BA" w14:textId="77777777">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Obtain, or assist a family member in obtaining, mental health counseling related to an incident of domestic violence, sexual assault, or stalking in which the employee or the employee's family member was a victim of domestic violence, sexual assault, or stalking.</w:t>
      </w:r>
    </w:p>
    <w:p w:rsidRPr="007F4CE9" w:rsidR="00E9575C" w:rsidP="00E9575C" w:rsidRDefault="00E9575C" w14:paraId="026166F9" w14:textId="77777777">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Participating, for the employee or for the employee's family member(s), in: safety planning; or temporary or permanent relocation; or other actions to increase the safety from future incidents of domestic violence, sexual assault, or stalking.</w:t>
      </w:r>
    </w:p>
    <w:p w:rsidR="00E9575C" w:rsidP="00E9575C" w:rsidRDefault="00E9575C" w14:paraId="6DB80E1C" w14:textId="77777777">
      <w:pPr>
        <w:rPr>
          <w:rFonts w:ascii="Arial" w:hAnsi="Arial" w:cs="Arial"/>
          <w:color w:val="000000"/>
        </w:rPr>
      </w:pPr>
      <w:r w:rsidRPr="007F4CE9">
        <w:rPr>
          <w:rFonts w:ascii="Arial" w:hAnsi="Arial" w:cs="Arial"/>
          <w:color w:val="000000"/>
        </w:rPr>
        <w:t xml:space="preserve">For purposes of leave related to domestic violence, sexual assault, or stalking, </w:t>
      </w:r>
      <w:r w:rsidRPr="007F4CE9">
        <w:rPr>
          <w:rFonts w:ascii="Arial" w:hAnsi="Arial" w:cs="Arial"/>
          <w:color w:val="000000"/>
          <w:u w:val="single"/>
        </w:rPr>
        <w:t>family member</w:t>
      </w:r>
      <w:r w:rsidRPr="007F4CE9">
        <w:rPr>
          <w:rFonts w:ascii="Arial" w:hAnsi="Arial" w:cs="Arial"/>
          <w:color w:val="000000"/>
        </w:rPr>
        <w:t xml:space="preserve"> has the following definition: any individual whose relationship to the employee can be classified as a child, spouse, parent, parent-in-law, grandparent, or person with whom the employee has a dating relationship.</w:t>
      </w:r>
    </w:p>
    <w:p w:rsidRPr="007F4CE9" w:rsidR="00E9575C" w:rsidP="00E9575C" w:rsidRDefault="00E9575C" w14:paraId="49023618" w14:textId="77777777">
      <w:pPr>
        <w:rPr>
          <w:rFonts w:ascii="Arial" w:hAnsi="Arial" w:cs="Arial"/>
          <w:color w:val="000000"/>
        </w:rPr>
      </w:pPr>
    </w:p>
    <w:p w:rsidRPr="002C0F26" w:rsidR="00E9575C" w:rsidP="00E9575C" w:rsidRDefault="00E9575C" w14:paraId="74E2131A" w14:textId="77777777">
      <w:pPr>
        <w:spacing w:after="120"/>
        <w:rPr>
          <w:rFonts w:ascii="Arial" w:hAnsi="Arial" w:cs="Arial"/>
          <w:color w:val="000000" w:themeColor="text1"/>
          <w:u w:val="single"/>
        </w:rPr>
      </w:pPr>
      <w:r w:rsidRPr="002C0F26">
        <w:rPr>
          <w:rFonts w:ascii="Arial" w:hAnsi="Arial" w:cs="Arial"/>
          <w:color w:val="000000" w:themeColor="text1"/>
          <w:u w:val="single"/>
        </w:rPr>
        <w:t>Increments, Rate, Payment, Carryover, and Separation</w:t>
      </w:r>
    </w:p>
    <w:p w:rsidRPr="002C0F26" w:rsidR="00E9575C" w:rsidP="00E9575C" w:rsidRDefault="00E9575C" w14:paraId="2003CB3A" w14:textId="77777777">
      <w:pPr>
        <w:rPr>
          <w:rFonts w:ascii="Arial" w:hAnsi="Arial" w:cs="Arial"/>
          <w:b/>
          <w:color w:val="000000" w:themeColor="text1"/>
        </w:rPr>
      </w:pPr>
      <w:r w:rsidRPr="002C0F26">
        <w:rPr>
          <w:rFonts w:ascii="Arial" w:hAnsi="Arial" w:cs="Arial"/>
          <w:color w:val="000000" w:themeColor="text1"/>
        </w:rPr>
        <w:t>DRC requires employees to use paid sick leave in increments of an hour.</w:t>
      </w:r>
      <w:r w:rsidRPr="002C0F26">
        <w:rPr>
          <w:rFonts w:ascii="Arial" w:hAnsi="Arial" w:cs="Arial"/>
          <w:b/>
          <w:color w:val="000000" w:themeColor="text1"/>
        </w:rPr>
        <w:t xml:space="preserve"> </w:t>
      </w:r>
      <w:r w:rsidRPr="002C0F26">
        <w:rPr>
          <w:rFonts w:ascii="Arial" w:hAnsi="Arial" w:cs="Arial"/>
          <w:color w:val="000000" w:themeColor="text1"/>
        </w:rPr>
        <w:t>Employees must be paid their “normal hourly compensation” for each hour of paid sick leave used. DRC must pay paid sick leave to an employee no later than the payday for the pay period in which the paid sick leave was used by the employee.</w:t>
      </w:r>
      <w:r w:rsidRPr="002C0F26">
        <w:rPr>
          <w:rFonts w:ascii="Arial" w:hAnsi="Arial" w:cs="Arial"/>
          <w:b/>
          <w:color w:val="000000" w:themeColor="text1"/>
        </w:rPr>
        <w:t xml:space="preserve">  </w:t>
      </w:r>
      <w:r w:rsidRPr="002C0F26">
        <w:rPr>
          <w:rFonts w:ascii="Arial" w:hAnsi="Arial" w:cs="Arial"/>
          <w:color w:val="000000" w:themeColor="text1"/>
        </w:rPr>
        <w:t>Accrued, unused paid sick leave balances of 40 hours or less must carry over to the following year. The accrual year is January 1 – December 31. If an employee separates from employment, there will not</w:t>
      </w:r>
      <w:r w:rsidRPr="002C0F26">
        <w:rPr>
          <w:rFonts w:ascii="Arial" w:hAnsi="Arial" w:cs="Arial"/>
          <w:b/>
          <w:color w:val="000000" w:themeColor="text1"/>
        </w:rPr>
        <w:t xml:space="preserve"> </w:t>
      </w:r>
      <w:r w:rsidRPr="002C0F26">
        <w:rPr>
          <w:rFonts w:ascii="Arial" w:hAnsi="Arial" w:cs="Arial"/>
          <w:color w:val="000000" w:themeColor="text1"/>
        </w:rPr>
        <w:t xml:space="preserve">be financial or other reimbursement to the employee for accrued, unused </w:t>
      </w:r>
      <w:r w:rsidRPr="002C0F26">
        <w:rPr>
          <w:rFonts w:ascii="Arial" w:hAnsi="Arial" w:cs="Arial"/>
          <w:color w:val="000000" w:themeColor="text1"/>
        </w:rPr>
        <w:lastRenderedPageBreak/>
        <w:t xml:space="preserve">paid sick leave balances available at the time of separation.  DRC must reinstate an </w:t>
      </w:r>
      <w:proofErr w:type="gramStart"/>
      <w:r w:rsidRPr="002C0F26">
        <w:rPr>
          <w:rFonts w:ascii="Arial" w:hAnsi="Arial" w:cs="Arial"/>
          <w:color w:val="000000" w:themeColor="text1"/>
        </w:rPr>
        <w:t>employee's</w:t>
      </w:r>
      <w:proofErr w:type="gramEnd"/>
      <w:r w:rsidRPr="002C0F26">
        <w:rPr>
          <w:rFonts w:ascii="Arial" w:hAnsi="Arial" w:cs="Arial"/>
          <w:color w:val="000000" w:themeColor="text1"/>
        </w:rPr>
        <w:t xml:space="preserve"> previously accrued, unused paid sick leave if it rehires an employee within 12 months of separation. </w:t>
      </w:r>
    </w:p>
    <w:p w:rsidRPr="002C0F26" w:rsidR="00E9575C" w:rsidP="00E9575C" w:rsidRDefault="00E9575C" w14:paraId="4C98306F" w14:textId="77777777">
      <w:pPr>
        <w:rPr>
          <w:rFonts w:ascii="Arial" w:hAnsi="Arial" w:cs="Arial"/>
          <w:color w:val="000000" w:themeColor="text1"/>
        </w:rPr>
      </w:pPr>
      <w:r w:rsidRPr="002C0F26">
        <w:rPr>
          <w:rFonts w:ascii="Arial" w:hAnsi="Arial" w:cs="Arial"/>
          <w:color w:val="000000" w:themeColor="text1"/>
        </w:rPr>
        <w:t xml:space="preserve">This policy is to be used as guidelines and is not meant to be a comprehensive restatement of Paid Sick Leave law.  For more information, please see: </w:t>
      </w:r>
      <w:hyperlink w:history="1">
        <w:r w:rsidRPr="002C0F26">
          <w:rPr>
            <w:rStyle w:val="Hyperlink"/>
            <w:rFonts w:ascii="Arial" w:hAnsi="Arial" w:cs="Arial"/>
            <w:color w:val="000000" w:themeColor="text1"/>
          </w:rPr>
          <w:t>www.Lni.wa.gov/WorkplaceRights</w:t>
        </w:r>
      </w:hyperlink>
      <w:r w:rsidRPr="002C0F26">
        <w:rPr>
          <w:rStyle w:val="Hyperlink"/>
          <w:rFonts w:ascii="Arial" w:hAnsi="Arial" w:cs="Arial"/>
          <w:color w:val="000000" w:themeColor="text1"/>
        </w:rPr>
        <w:t>;</w:t>
      </w:r>
      <w:r w:rsidRPr="002C0F26">
        <w:rPr>
          <w:rFonts w:ascii="Arial" w:hAnsi="Arial" w:cs="Arial"/>
          <w:color w:val="000000" w:themeColor="text1"/>
        </w:rPr>
        <w:t xml:space="preserve"> 1-866-219-7321;</w:t>
      </w:r>
      <w:r>
        <w:rPr>
          <w:rFonts w:ascii="Arial" w:hAnsi="Arial" w:cs="Arial"/>
          <w:color w:val="000000" w:themeColor="text1"/>
        </w:rPr>
        <w:t xml:space="preserve"> </w:t>
      </w:r>
      <w:r w:rsidRPr="002C0F26">
        <w:rPr>
          <w:rFonts w:ascii="Arial" w:hAnsi="Arial" w:cs="Arial"/>
          <w:color w:val="000000" w:themeColor="text1"/>
        </w:rPr>
        <w:t xml:space="preserve">or </w:t>
      </w:r>
      <w:hyperlink w:history="1">
        <w:r w:rsidRPr="002C0F26">
          <w:rPr>
            <w:rStyle w:val="Hyperlink"/>
            <w:rFonts w:ascii="Arial" w:hAnsi="Arial" w:cs="Arial"/>
            <w:color w:val="000000" w:themeColor="text1"/>
          </w:rPr>
          <w:t>www.Lni.wa.gov/Offices</w:t>
        </w:r>
      </w:hyperlink>
      <w:r w:rsidRPr="002C0F26">
        <w:rPr>
          <w:rFonts w:ascii="Arial" w:hAnsi="Arial" w:cs="Arial"/>
          <w:color w:val="000000" w:themeColor="text1"/>
        </w:rPr>
        <w:t>.</w:t>
      </w:r>
    </w:p>
    <w:p w:rsidRPr="001E1F19" w:rsidR="00E9575C" w:rsidP="00E9575C" w:rsidRDefault="00E9575C" w14:paraId="0586ED4B" w14:textId="77777777">
      <w:pPr>
        <w:rPr>
          <w:rFonts w:ascii="Arial" w:hAnsi="Arial" w:cs="Arial"/>
          <w:u w:val="single"/>
        </w:rPr>
      </w:pPr>
    </w:p>
    <w:p w:rsidR="00E9575C" w:rsidP="00E9575C" w:rsidRDefault="00E9575C" w14:paraId="2449F6FE" w14:textId="77777777">
      <w:pPr>
        <w:suppressAutoHyphens/>
        <w:spacing w:line="240" w:lineRule="atLeast"/>
        <w:rPr>
          <w:rFonts w:ascii="Arial" w:hAnsi="Arial" w:cs="Arial"/>
          <w:spacing w:val="-3"/>
        </w:rPr>
      </w:pPr>
      <w:r>
        <w:rPr>
          <w:rFonts w:ascii="Arial" w:hAnsi="Arial" w:cs="Arial"/>
          <w:spacing w:val="-3"/>
        </w:rPr>
        <w:t xml:space="preserve">C.  Personal Leave with Pay (Sick Leave and Vacation Leave with Pay): </w:t>
      </w:r>
    </w:p>
    <w:p w:rsidRPr="007F4CE9" w:rsidR="00E9575C" w:rsidP="39FEBEF1" w:rsidRDefault="4A6659BC" w14:paraId="44953036" w14:textId="77777777">
      <w:pPr>
        <w:suppressAutoHyphens/>
        <w:spacing w:line="240" w:lineRule="atLeast"/>
        <w:rPr>
          <w:rFonts w:ascii="Arial" w:hAnsi="Arial" w:cs="Arial"/>
          <w:i/>
          <w:iCs/>
          <w:spacing w:val="-3"/>
        </w:rPr>
      </w:pPr>
      <w:r w:rsidRPr="39FEBEF1">
        <w:rPr>
          <w:rFonts w:ascii="Arial" w:hAnsi="Arial" w:cs="Arial"/>
          <w:i/>
          <w:iCs/>
          <w:spacing w:val="-3"/>
        </w:rPr>
        <w:t xml:space="preserve">(Specific to employees working </w:t>
      </w:r>
      <w:r w:rsidRPr="39FEBEF1">
        <w:rPr>
          <w:rFonts w:ascii="Arial" w:hAnsi="Arial" w:cs="Arial"/>
          <w:i/>
          <w:iCs/>
          <w:spacing w:val="-3"/>
          <w:u w:val="single"/>
        </w:rPr>
        <w:t>20 hours or more</w:t>
      </w:r>
      <w:r w:rsidRPr="39FEBEF1">
        <w:rPr>
          <w:rFonts w:ascii="Arial" w:hAnsi="Arial" w:cs="Arial"/>
          <w:i/>
          <w:iCs/>
          <w:spacing w:val="-3"/>
        </w:rPr>
        <w:t xml:space="preserve"> per week)</w:t>
      </w:r>
    </w:p>
    <w:p w:rsidR="00E9575C" w:rsidP="00E9575C" w:rsidRDefault="00E9575C" w14:paraId="2A675B77" w14:textId="77777777">
      <w:pPr>
        <w:suppressAutoHyphens/>
        <w:spacing w:line="240" w:lineRule="atLeast"/>
        <w:rPr>
          <w:rFonts w:ascii="Arial" w:hAnsi="Arial" w:cs="Arial"/>
          <w:spacing w:val="-3"/>
        </w:rPr>
      </w:pPr>
      <w:r>
        <w:rPr>
          <w:rFonts w:ascii="Arial" w:hAnsi="Arial" w:cs="Arial"/>
          <w:spacing w:val="-3"/>
        </w:rPr>
        <w:t>DRC employees shall accumulate leave according to the schedule below.   Leave amounts shall be prorated according to the employees’ salaried work hours per week, or Full Time Equivalents (FTE’s).  Use of leave must be approved by the employee’s direct supervisor. These leave amounts cover both annual leave and sick leave. Eighty (80) hours of accrued Leave with Pay may be carried over into a new calendar year. At the discretion of the Board, an employee may be reimbursed for any unused, accrued Leave with Pay at the salary rate being earned at the time of voluntary discharge.</w:t>
      </w:r>
    </w:p>
    <w:p w:rsidR="00E9575C" w:rsidP="00E9575C" w:rsidRDefault="00E9575C" w14:paraId="5A2CA185" w14:textId="77777777">
      <w:pPr>
        <w:suppressAutoHyphens/>
        <w:spacing w:line="240" w:lineRule="atLeast"/>
        <w:rPr>
          <w:rFonts w:ascii="Arial" w:hAnsi="Arial" w:cs="Arial"/>
          <w:spacing w:val="-3"/>
        </w:rPr>
      </w:pPr>
    </w:p>
    <w:p w:rsidR="00E9575C" w:rsidP="00E9575C" w:rsidRDefault="00E9575C" w14:paraId="7D3D5B7B" w14:textId="77777777">
      <w:pPr>
        <w:suppressAutoHyphens/>
        <w:spacing w:line="240" w:lineRule="atLeast"/>
        <w:rPr>
          <w:rFonts w:ascii="Arial" w:hAnsi="Arial" w:cs="Arial"/>
          <w:spacing w:val="-3"/>
        </w:rPr>
      </w:pPr>
      <w:r>
        <w:rPr>
          <w:rFonts w:ascii="Arial" w:hAnsi="Arial" w:cs="Arial"/>
          <w:spacing w:val="-3"/>
        </w:rPr>
        <w:t>The table below is based upon a full-time (40 hr., or 1.0 FTE) employee schedule.  To calculate the hours accrued for part-time staff, multiply your own FTE times the number of hours allotted for full-time leave.</w:t>
      </w:r>
    </w:p>
    <w:p w:rsidR="00E9575C" w:rsidP="00E9575C" w:rsidRDefault="00E9575C" w14:paraId="35EB7AAA" w14:textId="77777777">
      <w:pPr>
        <w:suppressAutoHyphens/>
        <w:spacing w:line="240" w:lineRule="atLeast"/>
        <w:rPr>
          <w:rFonts w:ascii="Arial" w:hAnsi="Arial" w:cs="Arial"/>
          <w:spacing w:val="-3"/>
        </w:rPr>
      </w:pPr>
    </w:p>
    <w:p w:rsidRPr="000769C2" w:rsidR="00E9575C" w:rsidP="00E9575C" w:rsidRDefault="00E9575C" w14:paraId="25CDA4B3" w14:textId="77777777">
      <w:pPr>
        <w:suppressAutoHyphens/>
        <w:spacing w:line="240" w:lineRule="atLeast"/>
        <w:rPr>
          <w:rFonts w:ascii="Arial" w:hAnsi="Arial" w:cs="Arial"/>
          <w:spacing w:val="-3"/>
          <w:sz w:val="23"/>
          <w:szCs w:val="23"/>
        </w:rPr>
      </w:pPr>
      <w:r w:rsidRPr="000769C2">
        <w:rPr>
          <w:rFonts w:ascii="Arial" w:hAnsi="Arial" w:cs="Arial"/>
          <w:spacing w:val="-3"/>
          <w:sz w:val="23"/>
          <w:szCs w:val="23"/>
        </w:rPr>
        <w:t>During these</w:t>
      </w:r>
      <w:r w:rsidRPr="000769C2">
        <w:rPr>
          <w:rFonts w:ascii="Arial" w:hAnsi="Arial" w:cs="Arial"/>
          <w:spacing w:val="-3"/>
          <w:sz w:val="23"/>
          <w:szCs w:val="23"/>
        </w:rPr>
        <w:tab/>
      </w:r>
      <w:r w:rsidRPr="000769C2">
        <w:rPr>
          <w:rFonts w:ascii="Arial" w:hAnsi="Arial" w:cs="Arial"/>
          <w:spacing w:val="-3"/>
          <w:sz w:val="23"/>
          <w:szCs w:val="23"/>
        </w:rPr>
        <w:t xml:space="preserve">   </w:t>
      </w:r>
      <w:r w:rsidRPr="000769C2">
        <w:rPr>
          <w:rFonts w:ascii="Arial" w:hAnsi="Arial" w:cs="Arial"/>
          <w:spacing w:val="-3"/>
          <w:sz w:val="23"/>
          <w:szCs w:val="23"/>
        </w:rPr>
        <w:tab/>
      </w:r>
      <w:r w:rsidRPr="000769C2">
        <w:rPr>
          <w:rFonts w:ascii="Arial" w:hAnsi="Arial" w:cs="Arial"/>
          <w:spacing w:val="-3"/>
          <w:sz w:val="23"/>
          <w:szCs w:val="23"/>
        </w:rPr>
        <w:t xml:space="preserve"># Hours per </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 xml:space="preserve">Monthly accrual </w:t>
      </w:r>
      <w:r w:rsidRPr="000769C2">
        <w:rPr>
          <w:rFonts w:ascii="Arial" w:hAnsi="Arial" w:cs="Arial"/>
          <w:spacing w:val="-3"/>
          <w:sz w:val="23"/>
          <w:szCs w:val="23"/>
        </w:rPr>
        <w:tab/>
      </w:r>
      <w:r w:rsidRPr="000769C2">
        <w:rPr>
          <w:rFonts w:ascii="Arial" w:hAnsi="Arial" w:cs="Arial"/>
          <w:spacing w:val="-3"/>
          <w:sz w:val="23"/>
          <w:szCs w:val="23"/>
        </w:rPr>
        <w:t xml:space="preserve"># Weeks per </w:t>
      </w:r>
      <w:r w:rsidRPr="000769C2">
        <w:rPr>
          <w:rFonts w:ascii="Arial" w:hAnsi="Arial" w:cs="Arial"/>
          <w:spacing w:val="-3"/>
          <w:sz w:val="23"/>
          <w:szCs w:val="23"/>
        </w:rPr>
        <w:tab/>
      </w:r>
      <w:r w:rsidRPr="000769C2">
        <w:rPr>
          <w:rFonts w:ascii="Arial" w:hAnsi="Arial" w:cs="Arial"/>
          <w:spacing w:val="-3"/>
          <w:sz w:val="23"/>
          <w:szCs w:val="23"/>
        </w:rPr>
        <w:tab/>
      </w:r>
    </w:p>
    <w:p w:rsidRPr="000769C2" w:rsidR="00E9575C" w:rsidP="00E9575C" w:rsidRDefault="00E9575C" w14:paraId="5D3431CE" w14:textId="77777777">
      <w:pPr>
        <w:suppressAutoHyphens/>
        <w:spacing w:line="240" w:lineRule="atLeast"/>
        <w:rPr>
          <w:rFonts w:ascii="Arial" w:hAnsi="Arial" w:cs="Arial"/>
          <w:spacing w:val="-3"/>
          <w:sz w:val="23"/>
          <w:szCs w:val="23"/>
        </w:rPr>
      </w:pPr>
      <w:r w:rsidRPr="000769C2">
        <w:rPr>
          <w:rFonts w:ascii="Arial" w:hAnsi="Arial" w:cs="Arial"/>
          <w:spacing w:val="-3"/>
          <w:sz w:val="23"/>
          <w:szCs w:val="23"/>
        </w:rPr>
        <w:t>Years of Service:</w:t>
      </w:r>
      <w:r w:rsidRPr="000769C2">
        <w:rPr>
          <w:rFonts w:ascii="Arial" w:hAnsi="Arial" w:cs="Arial"/>
          <w:spacing w:val="-3"/>
          <w:sz w:val="23"/>
          <w:szCs w:val="23"/>
        </w:rPr>
        <w:tab/>
      </w:r>
      <w:r w:rsidRPr="000769C2">
        <w:rPr>
          <w:rFonts w:ascii="Arial" w:hAnsi="Arial" w:cs="Arial"/>
          <w:spacing w:val="-3"/>
          <w:sz w:val="23"/>
          <w:szCs w:val="23"/>
        </w:rPr>
        <w:t>Year for full time</w:t>
      </w:r>
      <w:r w:rsidRPr="000769C2">
        <w:rPr>
          <w:rFonts w:ascii="Arial" w:hAnsi="Arial" w:cs="Arial"/>
          <w:spacing w:val="-3"/>
          <w:sz w:val="23"/>
          <w:szCs w:val="23"/>
        </w:rPr>
        <w:tab/>
      </w:r>
      <w:r w:rsidRPr="000769C2">
        <w:rPr>
          <w:rFonts w:ascii="Arial" w:hAnsi="Arial" w:cs="Arial"/>
          <w:spacing w:val="-3"/>
          <w:sz w:val="23"/>
          <w:szCs w:val="23"/>
        </w:rPr>
        <w:t>rate (hours):</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Year (at salaried rate or</w:t>
      </w:r>
    </w:p>
    <w:p w:rsidRPr="000769C2" w:rsidR="00E9575C" w:rsidP="00E9575C" w:rsidRDefault="00E9575C" w14:paraId="36679051" w14:textId="77777777">
      <w:pPr>
        <w:suppressAutoHyphens/>
        <w:spacing w:line="240" w:lineRule="atLeast"/>
        <w:rPr>
          <w:rFonts w:ascii="Arial" w:hAnsi="Arial" w:cs="Arial"/>
          <w:spacing w:val="-3"/>
          <w:sz w:val="23"/>
          <w:szCs w:val="23"/>
        </w:rPr>
      </w:pP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 xml:space="preserve">Employee (1.0 FTE): </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usual part-time hours):</w:t>
      </w:r>
    </w:p>
    <w:p w:rsidRPr="000769C2" w:rsidR="00E9575C" w:rsidP="00E9575C" w:rsidRDefault="00E9575C" w14:paraId="3E183D28" w14:textId="77777777">
      <w:pPr>
        <w:pBdr>
          <w:top w:val="single" w:color="auto" w:sz="6" w:space="1"/>
          <w:bottom w:val="single" w:color="auto" w:sz="6" w:space="1"/>
        </w:pBdr>
        <w:suppressAutoHyphens/>
        <w:spacing w:line="240" w:lineRule="atLeast"/>
        <w:rPr>
          <w:rFonts w:ascii="Arial" w:hAnsi="Arial" w:cs="Arial"/>
          <w:spacing w:val="-3"/>
          <w:sz w:val="23"/>
          <w:szCs w:val="23"/>
        </w:rPr>
      </w:pPr>
      <w:r w:rsidRPr="000769C2">
        <w:rPr>
          <w:rFonts w:ascii="Arial" w:hAnsi="Arial" w:cs="Arial"/>
          <w:spacing w:val="-3"/>
          <w:sz w:val="23"/>
          <w:szCs w:val="23"/>
        </w:rPr>
        <w:t>1</w:t>
      </w:r>
      <w:r w:rsidRPr="000769C2">
        <w:rPr>
          <w:rFonts w:ascii="Arial" w:hAnsi="Arial" w:cs="Arial"/>
          <w:spacing w:val="-3"/>
          <w:sz w:val="23"/>
          <w:szCs w:val="23"/>
          <w:vertAlign w:val="superscript"/>
        </w:rPr>
        <w:t>st</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144</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12</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3.6</w:t>
      </w:r>
    </w:p>
    <w:p w:rsidRPr="000769C2" w:rsidR="00E9575C" w:rsidP="00E9575C" w:rsidRDefault="00E9575C" w14:paraId="42EEF72E" w14:textId="77777777">
      <w:pPr>
        <w:pBdr>
          <w:bottom w:val="single" w:color="auto" w:sz="6" w:space="1"/>
          <w:between w:val="single" w:color="auto" w:sz="6" w:space="1"/>
        </w:pBdr>
        <w:suppressAutoHyphens/>
        <w:spacing w:line="240" w:lineRule="atLeast"/>
        <w:rPr>
          <w:rFonts w:ascii="Arial" w:hAnsi="Arial" w:cs="Arial"/>
          <w:spacing w:val="-3"/>
          <w:sz w:val="23"/>
          <w:szCs w:val="23"/>
        </w:rPr>
      </w:pPr>
      <w:r w:rsidRPr="000769C2">
        <w:rPr>
          <w:rFonts w:ascii="Arial" w:hAnsi="Arial" w:cs="Arial"/>
          <w:spacing w:val="-3"/>
          <w:sz w:val="23"/>
          <w:szCs w:val="23"/>
        </w:rPr>
        <w:t>2</w:t>
      </w:r>
      <w:r w:rsidRPr="000769C2">
        <w:rPr>
          <w:rFonts w:ascii="Arial" w:hAnsi="Arial" w:cs="Arial"/>
          <w:spacing w:val="-3"/>
          <w:sz w:val="23"/>
          <w:szCs w:val="23"/>
          <w:vertAlign w:val="superscript"/>
        </w:rPr>
        <w:t>nd</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168</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14</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4.2</w:t>
      </w:r>
    </w:p>
    <w:p w:rsidRPr="000769C2" w:rsidR="00E9575C" w:rsidP="00E9575C" w:rsidRDefault="00E9575C" w14:paraId="648D7CC5" w14:textId="77777777">
      <w:pPr>
        <w:pBdr>
          <w:bottom w:val="single" w:color="auto" w:sz="6" w:space="1"/>
          <w:between w:val="single" w:color="auto" w:sz="6" w:space="1"/>
        </w:pBdr>
        <w:suppressAutoHyphens/>
        <w:spacing w:line="240" w:lineRule="atLeast"/>
        <w:rPr>
          <w:rFonts w:ascii="Arial" w:hAnsi="Arial" w:cs="Arial"/>
          <w:spacing w:val="-3"/>
          <w:sz w:val="23"/>
          <w:szCs w:val="23"/>
        </w:rPr>
      </w:pPr>
      <w:r w:rsidRPr="000769C2">
        <w:rPr>
          <w:rFonts w:ascii="Arial" w:hAnsi="Arial" w:cs="Arial"/>
          <w:spacing w:val="-3"/>
          <w:sz w:val="23"/>
          <w:szCs w:val="23"/>
        </w:rPr>
        <w:t>3</w:t>
      </w:r>
      <w:r w:rsidRPr="000769C2">
        <w:rPr>
          <w:rFonts w:ascii="Arial" w:hAnsi="Arial" w:cs="Arial"/>
          <w:spacing w:val="-3"/>
          <w:sz w:val="23"/>
          <w:szCs w:val="23"/>
          <w:vertAlign w:val="superscript"/>
        </w:rPr>
        <w:t>rd</w:t>
      </w:r>
      <w:r w:rsidRPr="000769C2">
        <w:rPr>
          <w:rFonts w:ascii="Arial" w:hAnsi="Arial" w:cs="Arial"/>
          <w:spacing w:val="-3"/>
          <w:sz w:val="23"/>
          <w:szCs w:val="23"/>
        </w:rPr>
        <w:t>/4</w:t>
      </w:r>
      <w:r w:rsidRPr="000769C2">
        <w:rPr>
          <w:rFonts w:ascii="Arial" w:hAnsi="Arial" w:cs="Arial"/>
          <w:spacing w:val="-3"/>
          <w:sz w:val="23"/>
          <w:szCs w:val="23"/>
          <w:vertAlign w:val="superscript"/>
        </w:rPr>
        <w:t>th</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180</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15</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4.5</w:t>
      </w:r>
    </w:p>
    <w:p w:rsidRPr="000769C2" w:rsidR="00E9575C" w:rsidP="00E9575C" w:rsidRDefault="00E9575C" w14:paraId="22F88256" w14:textId="77777777">
      <w:pPr>
        <w:pBdr>
          <w:bottom w:val="single" w:color="auto" w:sz="6" w:space="1"/>
          <w:between w:val="single" w:color="auto" w:sz="6" w:space="1"/>
        </w:pBdr>
        <w:suppressAutoHyphens/>
        <w:spacing w:line="240" w:lineRule="atLeast"/>
        <w:rPr>
          <w:rFonts w:ascii="Arial" w:hAnsi="Arial" w:cs="Arial"/>
          <w:spacing w:val="-3"/>
          <w:sz w:val="23"/>
          <w:szCs w:val="23"/>
        </w:rPr>
      </w:pPr>
      <w:r w:rsidRPr="000769C2">
        <w:rPr>
          <w:rFonts w:ascii="Arial" w:hAnsi="Arial" w:cs="Arial"/>
          <w:spacing w:val="-3"/>
          <w:sz w:val="23"/>
          <w:szCs w:val="23"/>
        </w:rPr>
        <w:t>5</w:t>
      </w:r>
      <w:r w:rsidRPr="000769C2">
        <w:rPr>
          <w:rFonts w:ascii="Arial" w:hAnsi="Arial" w:cs="Arial"/>
          <w:spacing w:val="-3"/>
          <w:sz w:val="23"/>
          <w:szCs w:val="23"/>
          <w:vertAlign w:val="superscript"/>
        </w:rPr>
        <w:t>th</w:t>
      </w:r>
      <w:r w:rsidRPr="000769C2">
        <w:rPr>
          <w:rFonts w:ascii="Arial" w:hAnsi="Arial" w:cs="Arial"/>
          <w:spacing w:val="-3"/>
          <w:sz w:val="23"/>
          <w:szCs w:val="23"/>
        </w:rPr>
        <w:t>/6</w:t>
      </w:r>
      <w:r w:rsidRPr="000769C2">
        <w:rPr>
          <w:rFonts w:ascii="Arial" w:hAnsi="Arial" w:cs="Arial"/>
          <w:spacing w:val="-3"/>
          <w:sz w:val="23"/>
          <w:szCs w:val="23"/>
          <w:vertAlign w:val="superscript"/>
        </w:rPr>
        <w:t>th</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192</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16</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4.8</w:t>
      </w:r>
    </w:p>
    <w:p w:rsidRPr="000769C2" w:rsidR="00E9575C" w:rsidP="00E9575C" w:rsidRDefault="00E9575C" w14:paraId="32ACDEE1" w14:textId="77777777">
      <w:pPr>
        <w:pBdr>
          <w:bottom w:val="single" w:color="auto" w:sz="6" w:space="1"/>
          <w:between w:val="single" w:color="auto" w:sz="6" w:space="1"/>
        </w:pBdr>
        <w:suppressAutoHyphens/>
        <w:spacing w:line="240" w:lineRule="atLeast"/>
        <w:rPr>
          <w:rFonts w:ascii="Arial" w:hAnsi="Arial" w:cs="Arial"/>
          <w:spacing w:val="-3"/>
          <w:sz w:val="23"/>
          <w:szCs w:val="23"/>
        </w:rPr>
      </w:pPr>
      <w:r w:rsidRPr="000769C2">
        <w:rPr>
          <w:rFonts w:ascii="Arial" w:hAnsi="Arial" w:cs="Arial"/>
          <w:spacing w:val="-3"/>
          <w:sz w:val="23"/>
          <w:szCs w:val="23"/>
        </w:rPr>
        <w:t>7</w:t>
      </w:r>
      <w:r w:rsidRPr="000769C2">
        <w:rPr>
          <w:rFonts w:ascii="Arial" w:hAnsi="Arial" w:cs="Arial"/>
          <w:spacing w:val="-3"/>
          <w:sz w:val="23"/>
          <w:szCs w:val="23"/>
          <w:vertAlign w:val="superscript"/>
        </w:rPr>
        <w:t>th</w:t>
      </w:r>
      <w:r w:rsidRPr="000769C2">
        <w:rPr>
          <w:rFonts w:ascii="Arial" w:hAnsi="Arial" w:cs="Arial"/>
          <w:spacing w:val="-3"/>
          <w:sz w:val="23"/>
          <w:szCs w:val="23"/>
        </w:rPr>
        <w:t>/8</w:t>
      </w:r>
      <w:r w:rsidRPr="000769C2">
        <w:rPr>
          <w:rFonts w:ascii="Arial" w:hAnsi="Arial" w:cs="Arial"/>
          <w:spacing w:val="-3"/>
          <w:sz w:val="23"/>
          <w:szCs w:val="23"/>
          <w:vertAlign w:val="superscript"/>
        </w:rPr>
        <w:t>th</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204</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17</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5.1</w:t>
      </w:r>
    </w:p>
    <w:p w:rsidRPr="000769C2" w:rsidR="00E9575C" w:rsidP="00E9575C" w:rsidRDefault="00E9575C" w14:paraId="2CEF3C13" w14:textId="3ADF5CE4">
      <w:pPr>
        <w:pBdr>
          <w:bottom w:val="single" w:color="auto" w:sz="6" w:space="1"/>
          <w:between w:val="single" w:color="auto" w:sz="6" w:space="1"/>
        </w:pBdr>
        <w:suppressAutoHyphens/>
        <w:spacing w:line="240" w:lineRule="atLeast"/>
        <w:rPr>
          <w:rFonts w:ascii="Arial" w:hAnsi="Arial" w:cs="Arial"/>
          <w:spacing w:val="-3"/>
          <w:sz w:val="23"/>
          <w:szCs w:val="23"/>
        </w:rPr>
      </w:pPr>
      <w:r w:rsidRPr="000769C2">
        <w:rPr>
          <w:rFonts w:ascii="Arial" w:hAnsi="Arial" w:cs="Arial"/>
          <w:spacing w:val="-3"/>
          <w:sz w:val="23"/>
          <w:szCs w:val="23"/>
        </w:rPr>
        <w:t>9</w:t>
      </w:r>
      <w:r w:rsidRPr="000769C2">
        <w:rPr>
          <w:rFonts w:ascii="Arial" w:hAnsi="Arial" w:cs="Arial"/>
          <w:spacing w:val="-3"/>
          <w:sz w:val="23"/>
          <w:szCs w:val="23"/>
          <w:vertAlign w:val="superscript"/>
        </w:rPr>
        <w:t>th</w:t>
      </w:r>
      <w:r w:rsidRPr="000769C2">
        <w:rPr>
          <w:rFonts w:ascii="Arial" w:hAnsi="Arial" w:cs="Arial"/>
          <w:spacing w:val="-3"/>
          <w:sz w:val="23"/>
          <w:szCs w:val="23"/>
        </w:rPr>
        <w:t xml:space="preserve"> plus</w:t>
      </w:r>
      <w:r w:rsidRPr="000769C2">
        <w:rPr>
          <w:rFonts w:ascii="Arial" w:hAnsi="Arial" w:cs="Arial"/>
          <w:spacing w:val="-3"/>
          <w:sz w:val="23"/>
          <w:szCs w:val="23"/>
        </w:rPr>
        <w:tab/>
      </w:r>
      <w:r w:rsidRPr="000769C2">
        <w:rPr>
          <w:rFonts w:ascii="Arial" w:hAnsi="Arial" w:cs="Arial"/>
          <w:spacing w:val="-3"/>
          <w:sz w:val="23"/>
          <w:szCs w:val="23"/>
        </w:rPr>
        <w:tab/>
      </w:r>
      <w:r w:rsidR="004471CB">
        <w:rPr>
          <w:rFonts w:ascii="Arial" w:hAnsi="Arial" w:cs="Arial"/>
          <w:spacing w:val="-3"/>
          <w:sz w:val="23"/>
          <w:szCs w:val="23"/>
        </w:rPr>
        <w:tab/>
      </w:r>
      <w:r w:rsidRPr="000769C2">
        <w:rPr>
          <w:rFonts w:ascii="Arial" w:hAnsi="Arial" w:cs="Arial"/>
          <w:spacing w:val="-3"/>
          <w:sz w:val="23"/>
          <w:szCs w:val="23"/>
        </w:rPr>
        <w:t>216</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18</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5.4</w:t>
      </w:r>
    </w:p>
    <w:p w:rsidRPr="000769C2" w:rsidR="00E9575C" w:rsidP="00E9575C" w:rsidRDefault="00E9575C" w14:paraId="70E072AD" w14:textId="77777777">
      <w:pPr>
        <w:suppressAutoHyphens/>
        <w:spacing w:line="240" w:lineRule="atLeast"/>
        <w:rPr>
          <w:rFonts w:ascii="Arial" w:hAnsi="Arial" w:cs="Arial"/>
          <w:spacing w:val="-3"/>
          <w:sz w:val="23"/>
          <w:szCs w:val="23"/>
        </w:rPr>
      </w:pPr>
    </w:p>
    <w:p w:rsidR="00E9575C" w:rsidP="00E9575C" w:rsidRDefault="00E9575C" w14:paraId="6D9C4584" w14:textId="77777777">
      <w:pPr>
        <w:suppressAutoHyphens/>
        <w:spacing w:line="240" w:lineRule="atLeast"/>
        <w:rPr>
          <w:rFonts w:ascii="Arial" w:hAnsi="Arial" w:cs="Arial"/>
          <w:spacing w:val="-3"/>
        </w:rPr>
      </w:pPr>
      <w:r>
        <w:rPr>
          <w:rFonts w:ascii="Arial" w:hAnsi="Arial" w:cs="Arial"/>
          <w:spacing w:val="-3"/>
        </w:rPr>
        <w:t>For example, in the first year of employment, a half-time employee (.5 FTE) can take .5 x 144 hours per that year or 72 hours Leave with Pay.  With prior authorization, this leave can be taken in any combination, including up to 3.6 weeks (see table above) at their usual half-time salary.</w:t>
      </w:r>
    </w:p>
    <w:p w:rsidR="00E9575C" w:rsidP="00E9575C" w:rsidRDefault="00E9575C" w14:paraId="1F23BDBC" w14:textId="77777777">
      <w:pPr>
        <w:suppressAutoHyphens/>
        <w:spacing w:line="240" w:lineRule="atLeast"/>
        <w:rPr>
          <w:rFonts w:ascii="Arial" w:hAnsi="Arial" w:cs="Arial"/>
          <w:spacing w:val="-3"/>
        </w:rPr>
      </w:pPr>
    </w:p>
    <w:p w:rsidR="00E9575C" w:rsidP="00E9575C" w:rsidRDefault="00E9575C" w14:paraId="3932949D" w14:textId="5FC9EE81">
      <w:pPr>
        <w:suppressAutoHyphens/>
        <w:spacing w:line="240" w:lineRule="atLeast"/>
        <w:rPr>
          <w:rFonts w:ascii="Arial" w:hAnsi="Arial" w:cs="Arial"/>
          <w:spacing w:val="-3"/>
        </w:rPr>
      </w:pPr>
      <w:r>
        <w:rPr>
          <w:rFonts w:ascii="Arial" w:hAnsi="Arial" w:cs="Arial"/>
          <w:spacing w:val="-3"/>
        </w:rPr>
        <w:t>D.  Holidays:  The following holidays are observed with pay annually; 1) New Year's Day, 2) Martin Luther King's Birthday, 3) President's Day, 4) Memorial Day, 5) Independence Day, 6) Labor Day, 7) Thanksgiving Day, 8) the day following Thanksgiving, 9) Christmas Eve, 10) Christmas Day, 11) Juneteenth and 12) US</w:t>
      </w:r>
      <w:r w:rsidRPr="0E4BB5BC">
        <w:rPr>
          <w:rFonts w:ascii="Arial" w:hAnsi="Arial" w:cs="Arial"/>
        </w:rPr>
        <w:t xml:space="preserve"> Election Day</w:t>
      </w:r>
      <w:r>
        <w:rPr>
          <w:rFonts w:ascii="Arial" w:hAnsi="Arial" w:cs="Arial"/>
          <w:spacing w:val="-3"/>
        </w:rPr>
        <w:t>.  Employees may substitute up to three of the above recognized holidays for a celebration of their choice such as Solstice, Yom Kippur, etc. and must get prior approval by the Executive Director or the Board.</w:t>
      </w:r>
    </w:p>
    <w:p w:rsidR="00E9575C" w:rsidP="00E9575C" w:rsidRDefault="00E9575C" w14:paraId="647C112B" w14:textId="77777777">
      <w:pPr>
        <w:suppressAutoHyphens/>
        <w:spacing w:line="240" w:lineRule="atLeast"/>
        <w:rPr>
          <w:rFonts w:ascii="Arial" w:hAnsi="Arial" w:cs="Arial"/>
          <w:spacing w:val="-3"/>
        </w:rPr>
      </w:pPr>
    </w:p>
    <w:p w:rsidR="00E9575C" w:rsidP="00E9575C" w:rsidRDefault="00E9575C" w14:paraId="06AB7910" w14:textId="77777777">
      <w:pPr>
        <w:suppressAutoHyphens/>
        <w:spacing w:line="240" w:lineRule="atLeast"/>
        <w:rPr>
          <w:rFonts w:ascii="Arial" w:hAnsi="Arial" w:cs="Arial"/>
          <w:spacing w:val="-3"/>
        </w:rPr>
      </w:pPr>
      <w:r>
        <w:rPr>
          <w:rFonts w:ascii="Arial" w:hAnsi="Arial" w:cs="Arial"/>
          <w:spacing w:val="-3"/>
        </w:rPr>
        <w:t xml:space="preserve">E.  Shared Leave:  The Executive Director may allow a DRC employee to receive leave donated by </w:t>
      </w:r>
      <w:r>
        <w:rPr>
          <w:rFonts w:ascii="Arial" w:hAnsi="Arial" w:cs="Arial"/>
          <w:spacing w:val="-3"/>
        </w:rPr>
        <w:lastRenderedPageBreak/>
        <w:t>another DRC employee if the Director finds that the employee meets all of the following criteria:</w:t>
      </w:r>
    </w:p>
    <w:p w:rsidR="00E9575C" w:rsidP="00E9575C" w:rsidRDefault="00E9575C" w14:paraId="7B501780" w14:textId="77777777">
      <w:pPr>
        <w:numPr>
          <w:ilvl w:val="0"/>
          <w:numId w:val="2"/>
        </w:numPr>
        <w:suppressAutoHyphens/>
        <w:spacing w:line="240" w:lineRule="atLeast"/>
        <w:rPr>
          <w:rFonts w:ascii="Arial" w:hAnsi="Arial" w:cs="Arial"/>
          <w:spacing w:val="-3"/>
        </w:rPr>
      </w:pPr>
      <w:r>
        <w:rPr>
          <w:rFonts w:ascii="Arial" w:hAnsi="Arial" w:cs="Arial"/>
          <w:spacing w:val="-3"/>
        </w:rPr>
        <w:t>The employee is suffering from or has a family member suffering from a severe illness, injury, impairment, or physical or mental condition which is of an extraordinary nature that has caused, or is likely to cause, the employee to either go on leave without pay or to terminate employment; and</w:t>
      </w:r>
    </w:p>
    <w:p w:rsidR="00E9575C" w:rsidP="00E9575C" w:rsidRDefault="00E9575C" w14:paraId="4AA28EA6" w14:textId="77777777">
      <w:pPr>
        <w:numPr>
          <w:ilvl w:val="0"/>
          <w:numId w:val="2"/>
        </w:numPr>
        <w:suppressAutoHyphens/>
        <w:spacing w:line="240" w:lineRule="atLeast"/>
        <w:rPr>
          <w:rFonts w:ascii="Arial" w:hAnsi="Arial" w:cs="Arial"/>
          <w:spacing w:val="-3"/>
        </w:rPr>
      </w:pPr>
      <w:r>
        <w:rPr>
          <w:rFonts w:ascii="Arial" w:hAnsi="Arial" w:cs="Arial"/>
          <w:spacing w:val="-3"/>
        </w:rPr>
        <w:t>The employee’s absence and the use of shared leave are justified; and</w:t>
      </w:r>
    </w:p>
    <w:p w:rsidR="00E9575C" w:rsidP="00E9575C" w:rsidRDefault="00E9575C" w14:paraId="5947479A" w14:textId="77777777">
      <w:pPr>
        <w:numPr>
          <w:ilvl w:val="0"/>
          <w:numId w:val="2"/>
        </w:numPr>
        <w:suppressAutoHyphens/>
        <w:spacing w:line="240" w:lineRule="atLeast"/>
        <w:rPr>
          <w:rFonts w:ascii="Arial" w:hAnsi="Arial" w:cs="Arial"/>
          <w:spacing w:val="-3"/>
        </w:rPr>
      </w:pPr>
      <w:r>
        <w:rPr>
          <w:rFonts w:ascii="Arial" w:hAnsi="Arial" w:cs="Arial"/>
          <w:spacing w:val="-3"/>
        </w:rPr>
        <w:t>The employee has depleted all of his or her available leave time, and</w:t>
      </w:r>
    </w:p>
    <w:p w:rsidR="00E9575C" w:rsidP="00E9575C" w:rsidRDefault="00E9575C" w14:paraId="1E92BBDC" w14:textId="77777777">
      <w:pPr>
        <w:numPr>
          <w:ilvl w:val="0"/>
          <w:numId w:val="2"/>
        </w:numPr>
        <w:suppressAutoHyphens/>
        <w:spacing w:line="240" w:lineRule="atLeast"/>
        <w:rPr>
          <w:rFonts w:ascii="Arial" w:hAnsi="Arial" w:cs="Arial"/>
          <w:spacing w:val="-3"/>
        </w:rPr>
      </w:pPr>
      <w:r>
        <w:rPr>
          <w:rFonts w:ascii="Arial" w:hAnsi="Arial" w:cs="Arial"/>
          <w:spacing w:val="-3"/>
        </w:rPr>
        <w:t xml:space="preserve">The employee has abided by DRC policies regarding the use of leave.  </w:t>
      </w:r>
    </w:p>
    <w:p w:rsidR="00E9575C" w:rsidP="00E9575C" w:rsidRDefault="00E9575C" w14:paraId="7E3DA363" w14:textId="77777777">
      <w:pPr>
        <w:suppressAutoHyphens/>
        <w:spacing w:line="240" w:lineRule="atLeast"/>
        <w:rPr>
          <w:rFonts w:ascii="Arial" w:hAnsi="Arial" w:cs="Arial"/>
          <w:spacing w:val="-3"/>
        </w:rPr>
      </w:pPr>
    </w:p>
    <w:p w:rsidR="00E9575C" w:rsidP="00E9575C" w:rsidRDefault="00E9575C" w14:paraId="1DB1FD36" w14:textId="77777777">
      <w:pPr>
        <w:suppressAutoHyphens/>
        <w:spacing w:line="240" w:lineRule="atLeast"/>
        <w:rPr>
          <w:rFonts w:ascii="Arial" w:hAnsi="Arial" w:cs="Arial"/>
          <w:spacing w:val="-3"/>
        </w:rPr>
      </w:pPr>
      <w:r>
        <w:rPr>
          <w:rFonts w:ascii="Arial" w:hAnsi="Arial" w:cs="Arial"/>
          <w:spacing w:val="-3"/>
        </w:rPr>
        <w:t>Any employee who has an accrued annual leave (Leave with Pay) balance of more than 80 hours may transfer a specified amount of leave (to include personal holiday days) to the employee authorized to receive the shared leave.  The employee may not transfer an amount of leave that would result in an annual leave balance of fewer than 80 hours.  For part-time employees, requirements for leave balances will be prorated.  The Executive Director shall determine the amount of donated leave, if any, which the employee may receive and the time period in which the employee may receive it.  The leave must be donated before it is used by the receiving employee.</w:t>
      </w:r>
    </w:p>
    <w:p w:rsidR="00E9575C" w:rsidP="00E9575C" w:rsidRDefault="00E9575C" w14:paraId="504BB7FD" w14:textId="77777777">
      <w:pPr>
        <w:suppressAutoHyphens/>
        <w:spacing w:line="240" w:lineRule="atLeast"/>
        <w:rPr>
          <w:rFonts w:ascii="Arial" w:hAnsi="Arial" w:cs="Arial"/>
          <w:spacing w:val="-3"/>
        </w:rPr>
      </w:pPr>
    </w:p>
    <w:p w:rsidR="00E9575C" w:rsidP="00E9575C" w:rsidRDefault="00E9575C" w14:paraId="03DE47AB" w14:textId="77777777">
      <w:pPr>
        <w:suppressAutoHyphens/>
        <w:spacing w:line="240" w:lineRule="atLeast"/>
        <w:rPr>
          <w:rFonts w:ascii="Arial" w:hAnsi="Arial" w:cs="Arial"/>
          <w:spacing w:val="-3"/>
        </w:rPr>
      </w:pPr>
      <w:r>
        <w:rPr>
          <w:rFonts w:ascii="Arial" w:hAnsi="Arial" w:cs="Arial"/>
          <w:spacing w:val="-3"/>
        </w:rPr>
        <w:t>F.  Jury Duty:  Salary and benefit accrual continues while an employee is on jury duty.  The amount of pay received by the employee for being a juror is reported by the employee and deducted from the employee's paycheck.</w:t>
      </w:r>
    </w:p>
    <w:p w:rsidR="00E9575C" w:rsidP="00E9575C" w:rsidRDefault="00E9575C" w14:paraId="01702E09" w14:textId="77777777">
      <w:pPr>
        <w:suppressAutoHyphens/>
        <w:spacing w:line="240" w:lineRule="atLeast"/>
        <w:rPr>
          <w:rFonts w:ascii="Arial" w:hAnsi="Arial" w:cs="Arial"/>
          <w:spacing w:val="-3"/>
        </w:rPr>
      </w:pPr>
    </w:p>
    <w:p w:rsidR="00E9575C" w:rsidP="00E9575C" w:rsidRDefault="00E9575C" w14:paraId="47A2CA9D" w14:textId="77777777">
      <w:pPr>
        <w:suppressAutoHyphens/>
        <w:spacing w:line="240" w:lineRule="atLeast"/>
        <w:rPr>
          <w:rFonts w:ascii="Arial" w:hAnsi="Arial" w:cs="Arial"/>
          <w:spacing w:val="-3"/>
        </w:rPr>
      </w:pPr>
      <w:r>
        <w:rPr>
          <w:rFonts w:ascii="Arial" w:hAnsi="Arial" w:cs="Arial"/>
          <w:spacing w:val="-3"/>
        </w:rPr>
        <w:t>G.  Military Leave:  This is handled exactly as Jury Duty.</w:t>
      </w:r>
    </w:p>
    <w:p w:rsidR="00E9575C" w:rsidP="00E9575C" w:rsidRDefault="00E9575C" w14:paraId="4B43BD7B" w14:textId="77777777">
      <w:pPr>
        <w:suppressAutoHyphens/>
        <w:spacing w:line="240" w:lineRule="atLeast"/>
        <w:rPr>
          <w:rFonts w:ascii="Arial" w:hAnsi="Arial" w:cs="Arial"/>
          <w:spacing w:val="-3"/>
        </w:rPr>
      </w:pPr>
    </w:p>
    <w:p w:rsidR="00E9575C" w:rsidP="00E9575C" w:rsidRDefault="00E9575C" w14:paraId="00C8F1D4" w14:textId="77777777">
      <w:pPr>
        <w:suppressAutoHyphens/>
        <w:spacing w:line="240" w:lineRule="atLeast"/>
        <w:rPr>
          <w:rFonts w:ascii="Arial" w:hAnsi="Arial" w:cs="Arial"/>
          <w:spacing w:val="-3"/>
        </w:rPr>
      </w:pPr>
      <w:r>
        <w:rPr>
          <w:rFonts w:ascii="Arial" w:hAnsi="Arial" w:cs="Arial"/>
          <w:spacing w:val="-3"/>
        </w:rPr>
        <w:t>H.  Leave without Pay:  At the discretion of the Board, employees may be granted up to 60 calendar days Leave without Pay.  The request shall be made in writing 30 days in advance of commencement of leave unless otherwise approved by the Board.</w:t>
      </w:r>
    </w:p>
    <w:p w:rsidR="00E9575C" w:rsidP="00E9575C" w:rsidRDefault="00E9575C" w14:paraId="37F1F2D6" w14:textId="77777777">
      <w:pPr>
        <w:suppressAutoHyphens/>
        <w:spacing w:line="240" w:lineRule="atLeast"/>
        <w:rPr>
          <w:rFonts w:ascii="Arial" w:hAnsi="Arial" w:cs="Arial"/>
          <w:spacing w:val="-3"/>
        </w:rPr>
      </w:pPr>
    </w:p>
    <w:p w:rsidR="00E9575C" w:rsidP="00E9575C" w:rsidRDefault="00E9575C" w14:paraId="57FDC4A6" w14:textId="0F19193D">
      <w:pPr>
        <w:suppressAutoHyphens/>
        <w:spacing w:line="240" w:lineRule="atLeast"/>
        <w:rPr>
          <w:rFonts w:ascii="Arial" w:hAnsi="Arial" w:cs="Arial"/>
          <w:spacing w:val="-3"/>
        </w:rPr>
      </w:pPr>
      <w:r>
        <w:rPr>
          <w:rFonts w:ascii="Arial" w:hAnsi="Arial" w:cs="Arial"/>
          <w:spacing w:val="-3"/>
        </w:rPr>
        <w:t>I.  Retirement: Permanent</w:t>
      </w:r>
      <w:r w:rsidR="009F063B">
        <w:rPr>
          <w:rFonts w:ascii="Arial" w:hAnsi="Arial" w:cs="Arial"/>
          <w:spacing w:val="-3"/>
        </w:rPr>
        <w:t xml:space="preserve"> </w:t>
      </w:r>
      <w:r>
        <w:rPr>
          <w:rFonts w:ascii="Arial" w:hAnsi="Arial" w:cs="Arial"/>
          <w:spacing w:val="-3"/>
        </w:rPr>
        <w:t xml:space="preserve">employees working at least half time are eligible to set up a 403(b)-retirement account and contribute up to </w:t>
      </w:r>
      <w:r w:rsidRPr="000769C2">
        <w:rPr>
          <w:rFonts w:ascii="Arial" w:hAnsi="Arial" w:cs="Arial"/>
          <w:spacing w:val="-3"/>
        </w:rPr>
        <w:t>the maximum allowable amount of IRS rules.</w:t>
      </w:r>
      <w:r>
        <w:rPr>
          <w:rFonts w:ascii="Arial" w:hAnsi="Arial" w:cs="Arial"/>
          <w:spacing w:val="-3"/>
        </w:rPr>
        <w:t xml:space="preserve">  The DRC will make a match contribution of up to 3% of the employee's pre-tax wages into a 403 (b) brokerage account established by the employee.  This r</w:t>
      </w:r>
      <w:r w:rsidRPr="000769C2">
        <w:rPr>
          <w:rFonts w:ascii="Arial" w:hAnsi="Arial" w:cs="Arial"/>
          <w:spacing w:val="-3"/>
        </w:rPr>
        <w:t>etirement benefits program is available after 6 months of employment.  Employees must initiate participation in this program through consultation with the Executive Director (or Business Manager).</w:t>
      </w:r>
    </w:p>
    <w:p w:rsidRPr="003E585D" w:rsidR="00E9575C" w:rsidP="00E9575C" w:rsidRDefault="00E9575C" w14:paraId="3D6DEF7E" w14:textId="77777777">
      <w:pPr>
        <w:pStyle w:val="Title"/>
        <w:rPr>
          <w:rFonts w:ascii="Arial" w:hAnsi="Arial" w:cs="Arial"/>
          <w:sz w:val="24"/>
          <w:szCs w:val="24"/>
        </w:rPr>
      </w:pPr>
    </w:p>
    <w:p w:rsidR="00E9575C" w:rsidP="00E9575C" w:rsidRDefault="00E9575C" w14:paraId="3D8990C9" w14:textId="77777777">
      <w:pPr>
        <w:pStyle w:val="Default"/>
        <w:rPr>
          <w:rFonts w:ascii="Arial" w:hAnsi="Arial" w:cs="Arial"/>
          <w:sz w:val="22"/>
          <w:szCs w:val="22"/>
        </w:rPr>
      </w:pPr>
      <w:r>
        <w:rPr>
          <w:rFonts w:ascii="Arial" w:hAnsi="Arial" w:cs="Arial"/>
          <w:spacing w:val="-3"/>
        </w:rPr>
        <w:t>J</w:t>
      </w:r>
      <w:r w:rsidRPr="001304C3">
        <w:rPr>
          <w:rFonts w:ascii="Arial" w:hAnsi="Arial" w:cs="Arial"/>
          <w:spacing w:val="-3"/>
        </w:rPr>
        <w:t xml:space="preserve">. </w:t>
      </w:r>
      <w:r w:rsidRPr="001304C3">
        <w:rPr>
          <w:rFonts w:ascii="Arial" w:hAnsi="Arial" w:cs="Arial"/>
          <w:bCs/>
        </w:rPr>
        <w:t>Paid Family and Medical Leave:</w:t>
      </w:r>
      <w:r w:rsidRPr="001304C3">
        <w:rPr>
          <w:rFonts w:ascii="Arial" w:hAnsi="Arial" w:cs="Arial"/>
          <w:sz w:val="22"/>
          <w:szCs w:val="22"/>
        </w:rPr>
        <w:t xml:space="preserve">  </w:t>
      </w:r>
    </w:p>
    <w:p w:rsidRPr="001304C3" w:rsidR="00E9575C" w:rsidP="00E9575C" w:rsidRDefault="00E9575C" w14:paraId="61844AF4" w14:textId="77777777">
      <w:pPr>
        <w:pStyle w:val="Default"/>
        <w:rPr>
          <w:rFonts w:ascii="Arial" w:hAnsi="Arial" w:cs="Arial"/>
        </w:rPr>
      </w:pPr>
      <w:r w:rsidRPr="001304C3">
        <w:rPr>
          <w:rFonts w:ascii="Arial" w:hAnsi="Arial" w:cs="Arial"/>
        </w:rPr>
        <w:t>Paid Family and Medical Leave is a mandatory statewide insurance program that will provide most Washington employee</w:t>
      </w:r>
      <w:r>
        <w:rPr>
          <w:rFonts w:ascii="Arial" w:hAnsi="Arial" w:cs="Arial"/>
        </w:rPr>
        <w:t>s</w:t>
      </w:r>
      <w:r w:rsidRPr="001304C3">
        <w:rPr>
          <w:rFonts w:ascii="Arial" w:hAnsi="Arial" w:cs="Arial"/>
        </w:rPr>
        <w:t xml:space="preserve"> paid time off to give or receive care, </w:t>
      </w:r>
      <w:r>
        <w:rPr>
          <w:rFonts w:ascii="Arial" w:hAnsi="Arial" w:cs="Arial"/>
        </w:rPr>
        <w:t xml:space="preserve">beginning January </w:t>
      </w:r>
      <w:r w:rsidRPr="001304C3">
        <w:rPr>
          <w:rFonts w:ascii="Arial" w:hAnsi="Arial" w:cs="Arial"/>
        </w:rPr>
        <w:t xml:space="preserve">2020. </w:t>
      </w:r>
    </w:p>
    <w:p w:rsidR="00E9575C" w:rsidP="00E9575C" w:rsidRDefault="00E9575C" w14:paraId="2B3C6DF9" w14:textId="77777777">
      <w:pPr>
        <w:pStyle w:val="Default"/>
        <w:rPr>
          <w:rFonts w:ascii="Arial" w:hAnsi="Arial" w:cs="Arial"/>
        </w:rPr>
      </w:pPr>
    </w:p>
    <w:p w:rsidRPr="001304C3" w:rsidR="00E9575C" w:rsidP="00E9575C" w:rsidRDefault="00E9575C" w14:paraId="4853C28C" w14:textId="77777777">
      <w:pPr>
        <w:pStyle w:val="Default"/>
        <w:rPr>
          <w:rFonts w:ascii="Arial" w:hAnsi="Arial" w:cs="Arial"/>
        </w:rPr>
      </w:pPr>
      <w:r>
        <w:rPr>
          <w:rFonts w:ascii="Arial" w:hAnsi="Arial" w:cs="Arial"/>
        </w:rPr>
        <w:t>Q</w:t>
      </w:r>
      <w:r w:rsidRPr="001304C3">
        <w:rPr>
          <w:rFonts w:ascii="Arial" w:hAnsi="Arial" w:cs="Arial"/>
        </w:rPr>
        <w:t>ualif</w:t>
      </w:r>
      <w:r>
        <w:rPr>
          <w:rFonts w:ascii="Arial" w:hAnsi="Arial" w:cs="Arial"/>
        </w:rPr>
        <w:t xml:space="preserve">ied employees may </w:t>
      </w:r>
      <w:r w:rsidRPr="001304C3">
        <w:rPr>
          <w:rFonts w:ascii="Arial" w:hAnsi="Arial" w:cs="Arial"/>
        </w:rPr>
        <w:t>take up to 12 weeks</w:t>
      </w:r>
      <w:r>
        <w:rPr>
          <w:rFonts w:ascii="Arial" w:hAnsi="Arial" w:cs="Arial"/>
        </w:rPr>
        <w:t xml:space="preserve"> off</w:t>
      </w:r>
      <w:r w:rsidRPr="001304C3">
        <w:rPr>
          <w:rFonts w:ascii="Arial" w:hAnsi="Arial" w:cs="Arial"/>
        </w:rPr>
        <w:t xml:space="preserve">, as needed, </w:t>
      </w:r>
      <w:r>
        <w:rPr>
          <w:rFonts w:ascii="Arial" w:hAnsi="Arial" w:cs="Arial"/>
        </w:rPr>
        <w:t>to</w:t>
      </w:r>
      <w:r w:rsidRPr="001304C3">
        <w:rPr>
          <w:rFonts w:ascii="Arial" w:hAnsi="Arial" w:cs="Arial"/>
        </w:rPr>
        <w:t xml:space="preserve">: </w:t>
      </w:r>
    </w:p>
    <w:p w:rsidRPr="001304C3" w:rsidR="00E9575C" w:rsidP="00E9575C" w:rsidRDefault="00E9575C" w14:paraId="505B4D93" w14:textId="77777777">
      <w:pPr>
        <w:pStyle w:val="Default"/>
        <w:spacing w:after="3"/>
        <w:rPr>
          <w:rFonts w:ascii="Arial" w:hAnsi="Arial" w:cs="Arial"/>
        </w:rPr>
      </w:pPr>
      <w:r w:rsidRPr="001304C3">
        <w:rPr>
          <w:rFonts w:ascii="Arial" w:hAnsi="Arial" w:cs="Arial"/>
        </w:rPr>
        <w:t xml:space="preserve">• Welcome a child into </w:t>
      </w:r>
      <w:r>
        <w:rPr>
          <w:rFonts w:ascii="Arial" w:hAnsi="Arial" w:cs="Arial"/>
        </w:rPr>
        <w:t>their</w:t>
      </w:r>
      <w:r w:rsidRPr="001304C3">
        <w:rPr>
          <w:rFonts w:ascii="Arial" w:hAnsi="Arial" w:cs="Arial"/>
        </w:rPr>
        <w:t xml:space="preserve"> family (through birth, adoption or foster placement) </w:t>
      </w:r>
    </w:p>
    <w:p w:rsidRPr="001304C3" w:rsidR="00E9575C" w:rsidP="00E9575C" w:rsidRDefault="00E9575C" w14:paraId="59BBDCA3" w14:textId="77777777">
      <w:pPr>
        <w:pStyle w:val="Default"/>
        <w:spacing w:after="3"/>
        <w:rPr>
          <w:rFonts w:ascii="Arial" w:hAnsi="Arial" w:cs="Arial"/>
        </w:rPr>
      </w:pPr>
      <w:r w:rsidRPr="001304C3">
        <w:rPr>
          <w:rFonts w:ascii="Arial" w:hAnsi="Arial" w:cs="Arial"/>
        </w:rPr>
        <w:t xml:space="preserve">• </w:t>
      </w:r>
      <w:r>
        <w:rPr>
          <w:rFonts w:ascii="Arial" w:hAnsi="Arial" w:cs="Arial"/>
        </w:rPr>
        <w:t>Seek care for</w:t>
      </w:r>
      <w:r w:rsidRPr="001304C3">
        <w:rPr>
          <w:rFonts w:ascii="Arial" w:hAnsi="Arial" w:cs="Arial"/>
        </w:rPr>
        <w:t xml:space="preserve"> a serious illness or injury </w:t>
      </w:r>
    </w:p>
    <w:p w:rsidRPr="001304C3" w:rsidR="00E9575C" w:rsidP="00E9575C" w:rsidRDefault="00E9575C" w14:paraId="170C4A0F" w14:textId="77777777">
      <w:pPr>
        <w:pStyle w:val="Default"/>
        <w:spacing w:after="3"/>
        <w:rPr>
          <w:rFonts w:ascii="Arial" w:hAnsi="Arial" w:cs="Arial"/>
        </w:rPr>
      </w:pPr>
      <w:r w:rsidRPr="001304C3">
        <w:rPr>
          <w:rFonts w:ascii="Arial" w:hAnsi="Arial" w:cs="Arial"/>
        </w:rPr>
        <w:t xml:space="preserve">• </w:t>
      </w:r>
      <w:r>
        <w:rPr>
          <w:rFonts w:ascii="Arial" w:hAnsi="Arial" w:cs="Arial"/>
        </w:rPr>
        <w:t>C</w:t>
      </w:r>
      <w:r w:rsidRPr="001304C3">
        <w:rPr>
          <w:rFonts w:ascii="Arial" w:hAnsi="Arial" w:cs="Arial"/>
        </w:rPr>
        <w:t xml:space="preserve">are for a seriously ill or injured relative </w:t>
      </w:r>
    </w:p>
    <w:p w:rsidRPr="001304C3" w:rsidR="00E9575C" w:rsidP="00E9575C" w:rsidRDefault="00E9575C" w14:paraId="4D81EA0E" w14:textId="77777777">
      <w:pPr>
        <w:pStyle w:val="Default"/>
        <w:rPr>
          <w:rFonts w:ascii="Arial" w:hAnsi="Arial" w:cs="Arial"/>
        </w:rPr>
      </w:pPr>
      <w:r w:rsidRPr="001304C3">
        <w:rPr>
          <w:rFonts w:ascii="Arial" w:hAnsi="Arial" w:cs="Arial"/>
        </w:rPr>
        <w:lastRenderedPageBreak/>
        <w:t xml:space="preserve">• </w:t>
      </w:r>
      <w:r>
        <w:rPr>
          <w:rFonts w:ascii="Arial" w:hAnsi="Arial" w:cs="Arial"/>
        </w:rPr>
        <w:t>P</w:t>
      </w:r>
      <w:r w:rsidRPr="001304C3">
        <w:rPr>
          <w:rFonts w:ascii="Arial" w:hAnsi="Arial" w:cs="Arial"/>
        </w:rPr>
        <w:t>repare for a</w:t>
      </w:r>
      <w:r>
        <w:rPr>
          <w:rFonts w:ascii="Arial" w:hAnsi="Arial" w:cs="Arial"/>
        </w:rPr>
        <w:t xml:space="preserve">n </w:t>
      </w:r>
      <w:proofErr w:type="gramStart"/>
      <w:r>
        <w:rPr>
          <w:rFonts w:ascii="Arial" w:hAnsi="Arial" w:cs="Arial"/>
        </w:rPr>
        <w:t xml:space="preserve">immediate </w:t>
      </w:r>
      <w:r w:rsidRPr="001304C3">
        <w:rPr>
          <w:rFonts w:ascii="Arial" w:hAnsi="Arial" w:cs="Arial"/>
        </w:rPr>
        <w:t>family member’s pre- and post-deployment activities</w:t>
      </w:r>
      <w:proofErr w:type="gramEnd"/>
      <w:r w:rsidRPr="001304C3">
        <w:rPr>
          <w:rFonts w:ascii="Arial" w:hAnsi="Arial" w:cs="Arial"/>
        </w:rPr>
        <w:t xml:space="preserve">, </w:t>
      </w:r>
      <w:r>
        <w:rPr>
          <w:rFonts w:ascii="Arial" w:hAnsi="Arial" w:cs="Arial"/>
        </w:rPr>
        <w:t xml:space="preserve">including </w:t>
      </w:r>
      <w:r w:rsidRPr="001304C3">
        <w:rPr>
          <w:rFonts w:ascii="Arial" w:hAnsi="Arial" w:cs="Arial"/>
        </w:rPr>
        <w:t xml:space="preserve">time </w:t>
      </w:r>
      <w:r>
        <w:rPr>
          <w:rFonts w:ascii="Arial" w:hAnsi="Arial" w:cs="Arial"/>
        </w:rPr>
        <w:t xml:space="preserve">needed to arrange </w:t>
      </w:r>
      <w:r w:rsidRPr="001304C3">
        <w:rPr>
          <w:rFonts w:ascii="Arial" w:hAnsi="Arial" w:cs="Arial"/>
        </w:rPr>
        <w:t xml:space="preserve">for childcare related to a family member’s military deployment. For specifics on military-connected paid leave, visit www.dol.gov/whd/regs/compliance/whdfs28mc.pdf </w:t>
      </w:r>
    </w:p>
    <w:p w:rsidRPr="001304C3" w:rsidR="00E9575C" w:rsidP="00E9575C" w:rsidRDefault="00E9575C" w14:paraId="0BFCF54E" w14:textId="77777777">
      <w:pPr>
        <w:pStyle w:val="Default"/>
        <w:rPr>
          <w:rFonts w:ascii="Arial" w:hAnsi="Arial" w:cs="Arial"/>
        </w:rPr>
      </w:pPr>
    </w:p>
    <w:p w:rsidRPr="001304C3" w:rsidR="00E9575C" w:rsidP="00E9575C" w:rsidRDefault="00E9575C" w14:paraId="025B5921" w14:textId="77777777">
      <w:pPr>
        <w:pStyle w:val="Default"/>
        <w:rPr>
          <w:rFonts w:ascii="Arial" w:hAnsi="Arial" w:cs="Arial"/>
        </w:rPr>
      </w:pPr>
      <w:r>
        <w:rPr>
          <w:rFonts w:ascii="Arial" w:hAnsi="Arial" w:cs="Arial"/>
        </w:rPr>
        <w:t>M</w:t>
      </w:r>
      <w:r w:rsidRPr="001304C3">
        <w:rPr>
          <w:rFonts w:ascii="Arial" w:hAnsi="Arial" w:cs="Arial"/>
        </w:rPr>
        <w:t>ultiple events in a year</w:t>
      </w:r>
      <w:r>
        <w:rPr>
          <w:rFonts w:ascii="Arial" w:hAnsi="Arial" w:cs="Arial"/>
        </w:rPr>
        <w:t xml:space="preserve"> may increase </w:t>
      </w:r>
      <w:r w:rsidRPr="001304C3">
        <w:rPr>
          <w:rFonts w:ascii="Arial" w:hAnsi="Arial" w:cs="Arial"/>
        </w:rPr>
        <w:t>eligib</w:t>
      </w:r>
      <w:r>
        <w:rPr>
          <w:rFonts w:ascii="Arial" w:hAnsi="Arial" w:cs="Arial"/>
        </w:rPr>
        <w:t>ility</w:t>
      </w:r>
      <w:r w:rsidRPr="001304C3">
        <w:rPr>
          <w:rFonts w:ascii="Arial" w:hAnsi="Arial" w:cs="Arial"/>
        </w:rPr>
        <w:t xml:space="preserve"> to 16 weeks</w:t>
      </w:r>
      <w:r>
        <w:rPr>
          <w:rFonts w:ascii="Arial" w:hAnsi="Arial" w:cs="Arial"/>
        </w:rPr>
        <w:t xml:space="preserve"> annually</w:t>
      </w:r>
      <w:r w:rsidRPr="001304C3">
        <w:rPr>
          <w:rFonts w:ascii="Arial" w:hAnsi="Arial" w:cs="Arial"/>
        </w:rPr>
        <w:t xml:space="preserve"> and a serious health condition during pregnancy that results in incapacity</w:t>
      </w:r>
      <w:r>
        <w:rPr>
          <w:rFonts w:ascii="Arial" w:hAnsi="Arial" w:cs="Arial"/>
        </w:rPr>
        <w:t xml:space="preserve"> may increase eligibility to 18 weeks annually</w:t>
      </w:r>
      <w:r w:rsidRPr="001304C3">
        <w:rPr>
          <w:rFonts w:ascii="Arial" w:hAnsi="Arial" w:cs="Arial"/>
        </w:rPr>
        <w:t xml:space="preserve">. </w:t>
      </w:r>
    </w:p>
    <w:p w:rsidRPr="001304C3" w:rsidR="00E9575C" w:rsidP="00E9575C" w:rsidRDefault="00E9575C" w14:paraId="0576E56A" w14:textId="77777777">
      <w:pPr>
        <w:pStyle w:val="Default"/>
        <w:rPr>
          <w:rFonts w:ascii="Arial" w:hAnsi="Arial" w:cs="Arial"/>
        </w:rPr>
      </w:pPr>
    </w:p>
    <w:p w:rsidRPr="001304C3" w:rsidR="00E9575C" w:rsidP="00E9575C" w:rsidRDefault="00E9575C" w14:paraId="3D4BBD3F" w14:textId="77777777">
      <w:pPr>
        <w:pStyle w:val="Default"/>
        <w:rPr>
          <w:rFonts w:ascii="Arial" w:hAnsi="Arial" w:cs="Arial"/>
        </w:rPr>
      </w:pPr>
      <w:r w:rsidRPr="001304C3">
        <w:rPr>
          <w:rFonts w:ascii="Arial" w:hAnsi="Arial" w:cs="Arial"/>
        </w:rPr>
        <w:t xml:space="preserve">The program is funded by premiums paid by both employees and employers. It will be administered by the Employment Security Department (ESD).  Premium collection started on Jan. 1, 2019. In 2019, the premium is 0.4% of wages, or $3.85 per week for someone </w:t>
      </w:r>
      <w:r>
        <w:rPr>
          <w:rFonts w:ascii="Arial" w:hAnsi="Arial" w:cs="Arial"/>
        </w:rPr>
        <w:t>earning</w:t>
      </w:r>
      <w:r w:rsidRPr="001304C3">
        <w:rPr>
          <w:rFonts w:ascii="Arial" w:hAnsi="Arial" w:cs="Arial"/>
        </w:rPr>
        <w:t xml:space="preserve"> $50,000 a year. </w:t>
      </w:r>
      <w:r>
        <w:rPr>
          <w:rFonts w:ascii="Arial" w:hAnsi="Arial" w:cs="Arial"/>
        </w:rPr>
        <w:t>The DRC</w:t>
      </w:r>
      <w:r w:rsidRPr="001304C3">
        <w:rPr>
          <w:rFonts w:ascii="Arial" w:hAnsi="Arial" w:cs="Arial"/>
        </w:rPr>
        <w:t xml:space="preserve"> will calculate and withhold premiums from your paycheck and send both your share and </w:t>
      </w:r>
      <w:r>
        <w:rPr>
          <w:rFonts w:ascii="Arial" w:hAnsi="Arial" w:cs="Arial"/>
        </w:rPr>
        <w:t>ours</w:t>
      </w:r>
      <w:r w:rsidRPr="001304C3">
        <w:rPr>
          <w:rFonts w:ascii="Arial" w:hAnsi="Arial" w:cs="Arial"/>
        </w:rPr>
        <w:t xml:space="preserve"> to ESD on a quarterly basis. </w:t>
      </w:r>
    </w:p>
    <w:p w:rsidRPr="001304C3" w:rsidR="00E9575C" w:rsidP="00E9575C" w:rsidRDefault="00E9575C" w14:paraId="1DA7EB07" w14:textId="77777777">
      <w:pPr>
        <w:pStyle w:val="Default"/>
        <w:rPr>
          <w:rFonts w:ascii="Arial" w:hAnsi="Arial" w:cs="Arial"/>
        </w:rPr>
      </w:pPr>
    </w:p>
    <w:p w:rsidR="00E9575C" w:rsidP="00E9575C" w:rsidRDefault="00E9575C" w14:paraId="4DF02B3B" w14:textId="77777777">
      <w:pPr>
        <w:pStyle w:val="Default"/>
        <w:rPr>
          <w:rFonts w:ascii="Arial" w:hAnsi="Arial" w:cs="Arial"/>
        </w:rPr>
      </w:pPr>
      <w:r>
        <w:rPr>
          <w:rFonts w:ascii="Arial" w:hAnsi="Arial" w:cs="Arial"/>
        </w:rPr>
        <w:t>Beginning</w:t>
      </w:r>
      <w:r w:rsidRPr="001304C3">
        <w:rPr>
          <w:rFonts w:ascii="Arial" w:hAnsi="Arial" w:cs="Arial"/>
        </w:rPr>
        <w:t xml:space="preserve"> Jan. 1, 2020, employees who have worked 820 hours in the qualifying period (equal to 16 hours a week for a year) </w:t>
      </w:r>
      <w:r>
        <w:rPr>
          <w:rFonts w:ascii="Arial" w:hAnsi="Arial" w:cs="Arial"/>
        </w:rPr>
        <w:t xml:space="preserve">and experience a qualifying event may </w:t>
      </w:r>
      <w:r w:rsidRPr="001304C3">
        <w:rPr>
          <w:rFonts w:ascii="Arial" w:hAnsi="Arial" w:cs="Arial"/>
        </w:rPr>
        <w:t xml:space="preserve">apply to take paid medical leave or paid family leave. The 820 hours are cumulative, regardless of the number of employers or jobs someone has during a year. All paid work over the course of the year counts toward the 820 hours, including part-time, seasonal and temporary work.  </w:t>
      </w:r>
      <w:r>
        <w:rPr>
          <w:rFonts w:ascii="Arial" w:hAnsi="Arial" w:cs="Arial"/>
        </w:rPr>
        <w:t xml:space="preserve">Employees </w:t>
      </w:r>
      <w:r w:rsidRPr="001304C3">
        <w:rPr>
          <w:rFonts w:ascii="Arial" w:hAnsi="Arial" w:cs="Arial"/>
        </w:rPr>
        <w:t>are entitled to partial wage replacement</w:t>
      </w:r>
      <w:r>
        <w:rPr>
          <w:rFonts w:ascii="Arial" w:hAnsi="Arial" w:cs="Arial"/>
        </w:rPr>
        <w:t xml:space="preserve"> while on leave</w:t>
      </w:r>
      <w:r w:rsidRPr="001304C3">
        <w:rPr>
          <w:rFonts w:ascii="Arial" w:hAnsi="Arial" w:cs="Arial"/>
        </w:rPr>
        <w:t xml:space="preserve">. That means you will receive a portion of your average weekly pay. The benefit is generally up to 90 percent of your weekly wage, with a minimum of $100 per week and a maximum of $1,000 per week. You will be paid by the State of Washington rather than your employer.  </w:t>
      </w:r>
    </w:p>
    <w:p w:rsidR="00E9575C" w:rsidP="00E9575C" w:rsidRDefault="00E9575C" w14:paraId="11B75F69" w14:textId="77777777">
      <w:pPr>
        <w:pStyle w:val="Default"/>
        <w:rPr>
          <w:rFonts w:ascii="Arial" w:hAnsi="Arial" w:cs="Arial"/>
        </w:rPr>
      </w:pPr>
    </w:p>
    <w:p w:rsidRPr="001304C3" w:rsidR="00E9575C" w:rsidP="00E9575C" w:rsidRDefault="00E9575C" w14:paraId="42D404FA" w14:textId="77777777">
      <w:pPr>
        <w:pStyle w:val="Default"/>
        <w:rPr>
          <w:rFonts w:ascii="Arial" w:hAnsi="Arial" w:cs="Arial"/>
        </w:rPr>
      </w:pPr>
      <w:r w:rsidRPr="001304C3">
        <w:rPr>
          <w:rFonts w:ascii="Arial" w:hAnsi="Arial" w:cs="Arial"/>
        </w:rPr>
        <w:t xml:space="preserve">Please </w:t>
      </w:r>
      <w:r>
        <w:rPr>
          <w:rFonts w:ascii="Arial" w:hAnsi="Arial" w:cs="Arial"/>
        </w:rPr>
        <w:t xml:space="preserve">visit </w:t>
      </w:r>
      <w:r w:rsidRPr="001304C3">
        <w:rPr>
          <w:rFonts w:ascii="Arial" w:hAnsi="Arial" w:cs="Arial"/>
        </w:rPr>
        <w:t xml:space="preserve">www.paidleave.wa.gov for </w:t>
      </w:r>
      <w:r>
        <w:rPr>
          <w:rFonts w:ascii="Arial" w:hAnsi="Arial" w:cs="Arial"/>
        </w:rPr>
        <w:t xml:space="preserve">definitions of terms used herein and </w:t>
      </w:r>
      <w:r w:rsidRPr="001304C3">
        <w:rPr>
          <w:rFonts w:ascii="Arial" w:hAnsi="Arial" w:cs="Arial"/>
        </w:rPr>
        <w:t xml:space="preserve">more information. </w:t>
      </w:r>
    </w:p>
    <w:p w:rsidR="00E9575C" w:rsidP="00E9575C" w:rsidRDefault="00E9575C" w14:paraId="5ACFCFBF" w14:textId="77777777">
      <w:pPr>
        <w:suppressAutoHyphens/>
        <w:spacing w:line="240" w:lineRule="atLeast"/>
        <w:rPr>
          <w:rFonts w:ascii="Arial" w:hAnsi="Arial" w:cs="Arial"/>
          <w:b/>
          <w:bCs/>
          <w:spacing w:val="-3"/>
        </w:rPr>
      </w:pPr>
    </w:p>
    <w:p w:rsidR="00E9575C" w:rsidP="00E9575C" w:rsidRDefault="00E9575C" w14:paraId="7161C5EC" w14:textId="77777777">
      <w:pPr>
        <w:suppressAutoHyphens/>
        <w:spacing w:line="240" w:lineRule="atLeast"/>
        <w:rPr>
          <w:rFonts w:ascii="Arial" w:hAnsi="Arial" w:cs="Arial"/>
          <w:spacing w:val="-3"/>
        </w:rPr>
      </w:pPr>
      <w:r>
        <w:rPr>
          <w:rFonts w:ascii="Arial" w:hAnsi="Arial" w:cs="Arial"/>
          <w:b/>
          <w:bCs/>
          <w:spacing w:val="-3"/>
        </w:rPr>
        <w:t xml:space="preserve">VIII. STAFF DEVELOPMENT </w:t>
      </w:r>
    </w:p>
    <w:p w:rsidR="00E9575C" w:rsidP="00E9575C" w:rsidRDefault="00E9575C" w14:paraId="4EF2F262" w14:textId="77777777">
      <w:pPr>
        <w:suppressAutoHyphens/>
        <w:spacing w:line="240" w:lineRule="atLeast"/>
        <w:rPr>
          <w:rFonts w:ascii="Arial" w:hAnsi="Arial" w:cs="Arial"/>
          <w:spacing w:val="-3"/>
        </w:rPr>
      </w:pPr>
    </w:p>
    <w:p w:rsidR="00E9575C" w:rsidP="00E9575C" w:rsidRDefault="00E9575C" w14:paraId="594978FC" w14:textId="77777777">
      <w:pPr>
        <w:suppressAutoHyphens/>
        <w:spacing w:line="240" w:lineRule="atLeast"/>
        <w:rPr>
          <w:rFonts w:ascii="Arial" w:hAnsi="Arial" w:cs="Arial"/>
          <w:spacing w:val="-3"/>
        </w:rPr>
      </w:pPr>
      <w:r>
        <w:rPr>
          <w:rFonts w:ascii="Arial" w:hAnsi="Arial" w:cs="Arial"/>
          <w:spacing w:val="-3"/>
        </w:rPr>
        <w:t xml:space="preserve">Permanent DRC staff are encouraged to continue their personal and professional development via on-site visits to other dispute resolution centers, outside seminars, workshops, and conferences and internal in-service training.  The agency will sponsor staff development as the budget allows with prior approval of the Executive Director or the Board for the Executive Director.  Application for funding, with documentation of paid expenses and/or successful completion of the training activity attached, should be made in writing to the Executive Director or the Board for the Executive Director.     </w:t>
      </w:r>
    </w:p>
    <w:p w:rsidR="00E9575C" w:rsidP="00E9575C" w:rsidRDefault="00E9575C" w14:paraId="72B33E26" w14:textId="77777777">
      <w:pPr>
        <w:suppressAutoHyphens/>
        <w:spacing w:line="240" w:lineRule="atLeast"/>
        <w:rPr>
          <w:rFonts w:ascii="Arial" w:hAnsi="Arial" w:cs="Arial"/>
          <w:b/>
          <w:bCs/>
          <w:spacing w:val="-3"/>
        </w:rPr>
      </w:pPr>
    </w:p>
    <w:p w:rsidRPr="001D278A" w:rsidR="00E9575C" w:rsidP="00E9575C" w:rsidRDefault="00E9575C" w14:paraId="61643981" w14:textId="77777777">
      <w:pPr>
        <w:suppressAutoHyphens/>
        <w:spacing w:line="240" w:lineRule="atLeast"/>
        <w:rPr>
          <w:rFonts w:ascii="Arial" w:hAnsi="Arial" w:cs="Arial"/>
          <w:spacing w:val="-3"/>
        </w:rPr>
      </w:pPr>
      <w:r>
        <w:rPr>
          <w:rFonts w:ascii="Arial" w:hAnsi="Arial" w:cs="Arial"/>
          <w:b/>
          <w:bCs/>
          <w:spacing w:val="-3"/>
        </w:rPr>
        <w:t xml:space="preserve">IX. PERFORMANCE REVIEW </w:t>
      </w:r>
    </w:p>
    <w:p w:rsidR="00E9575C" w:rsidP="00E9575C" w:rsidRDefault="00E9575C" w14:paraId="5CFEF3E3" w14:textId="77777777">
      <w:pPr>
        <w:suppressAutoHyphens/>
        <w:spacing w:line="240" w:lineRule="atLeast"/>
        <w:rPr>
          <w:rFonts w:ascii="Arial" w:hAnsi="Arial" w:cs="Arial"/>
          <w:spacing w:val="-3"/>
        </w:rPr>
      </w:pPr>
    </w:p>
    <w:p w:rsidR="00E9575C" w:rsidP="00E9575C" w:rsidRDefault="00E9575C" w14:paraId="3BDF2621" w14:textId="77777777">
      <w:pPr>
        <w:suppressAutoHyphens/>
        <w:spacing w:line="240" w:lineRule="atLeast"/>
        <w:rPr>
          <w:rFonts w:ascii="Arial" w:hAnsi="Arial" w:cs="Arial"/>
          <w:spacing w:val="-3"/>
        </w:rPr>
      </w:pPr>
      <w:r>
        <w:rPr>
          <w:rFonts w:ascii="Arial" w:hAnsi="Arial" w:cs="Arial"/>
          <w:spacing w:val="-3"/>
        </w:rPr>
        <w:t xml:space="preserve">A.  </w:t>
      </w:r>
      <w:r w:rsidRPr="00EB4A31">
        <w:rPr>
          <w:rFonts w:ascii="Arial" w:hAnsi="Arial" w:cs="Arial"/>
          <w:spacing w:val="-3"/>
        </w:rPr>
        <w:t xml:space="preserve">The Executive Director and/or direct supervisors shall conduct at least one (1) written performance review annually of each </w:t>
      </w:r>
      <w:r>
        <w:rPr>
          <w:rFonts w:ascii="Arial" w:hAnsi="Arial" w:cs="Arial"/>
          <w:spacing w:val="-3"/>
        </w:rPr>
        <w:t>permanent employee</w:t>
      </w:r>
      <w:r w:rsidRPr="00EB4A31">
        <w:rPr>
          <w:rFonts w:ascii="Arial" w:hAnsi="Arial" w:cs="Arial"/>
          <w:spacing w:val="-3"/>
        </w:rPr>
        <w:t xml:space="preserve">.  The Board, through the </w:t>
      </w:r>
      <w:r w:rsidRPr="000769C2">
        <w:rPr>
          <w:rFonts w:ascii="Arial" w:hAnsi="Arial" w:cs="Arial"/>
          <w:spacing w:val="-3"/>
        </w:rPr>
        <w:t xml:space="preserve">Executive Committee, as specified in the bylaws, </w:t>
      </w:r>
      <w:r w:rsidRPr="00EB4A31">
        <w:rPr>
          <w:rFonts w:ascii="Arial" w:hAnsi="Arial" w:cs="Arial"/>
          <w:spacing w:val="-3"/>
        </w:rPr>
        <w:t xml:space="preserve">shall conduct a review of the Executive Director </w:t>
      </w:r>
      <w:r w:rsidRPr="002C0F26">
        <w:rPr>
          <w:rFonts w:ascii="Arial" w:hAnsi="Arial" w:cs="Arial"/>
          <w:spacing w:val="-3"/>
        </w:rPr>
        <w:t>annually</w:t>
      </w:r>
      <w:r w:rsidRPr="00EB4A31">
        <w:rPr>
          <w:rFonts w:ascii="Arial" w:hAnsi="Arial" w:cs="Arial"/>
          <w:spacing w:val="-3"/>
        </w:rPr>
        <w:t xml:space="preserve">.  The evaluation shall be in two parts. Part one is a current evaluation of the Director's performance as judged by the Committee, the Director and other staff.  Part two is a continuing process evaluation for the next annual evaluation period.  The </w:t>
      </w:r>
      <w:r w:rsidRPr="000769C2">
        <w:rPr>
          <w:rFonts w:ascii="Arial" w:hAnsi="Arial" w:cs="Arial"/>
          <w:spacing w:val="-3"/>
        </w:rPr>
        <w:t>Executive</w:t>
      </w:r>
      <w:r>
        <w:rPr>
          <w:rFonts w:ascii="Arial" w:hAnsi="Arial" w:cs="Arial"/>
          <w:spacing w:val="-3"/>
        </w:rPr>
        <w:t xml:space="preserve"> </w:t>
      </w:r>
      <w:r w:rsidRPr="00EB4A31">
        <w:rPr>
          <w:rFonts w:ascii="Arial" w:hAnsi="Arial" w:cs="Arial"/>
          <w:spacing w:val="-3"/>
        </w:rPr>
        <w:t>Committee of the Board and one additional Board member not on that committee shall be involved in the Director's evaluation.</w:t>
      </w:r>
      <w:r>
        <w:rPr>
          <w:rFonts w:ascii="Arial" w:hAnsi="Arial" w:cs="Arial"/>
          <w:spacing w:val="-3"/>
        </w:rPr>
        <w:t xml:space="preserve"> </w:t>
      </w:r>
    </w:p>
    <w:p w:rsidR="00E9575C" w:rsidP="00E9575C" w:rsidRDefault="00E9575C" w14:paraId="7AC69195" w14:textId="77777777">
      <w:pPr>
        <w:suppressAutoHyphens/>
        <w:spacing w:line="240" w:lineRule="atLeast"/>
        <w:rPr>
          <w:rFonts w:ascii="Arial" w:hAnsi="Arial" w:cs="Arial"/>
          <w:spacing w:val="-3"/>
        </w:rPr>
      </w:pPr>
    </w:p>
    <w:p w:rsidR="00E9575C" w:rsidP="00E9575C" w:rsidRDefault="00E9575C" w14:paraId="2ECBF9EA" w14:textId="77777777">
      <w:pPr>
        <w:suppressAutoHyphens/>
        <w:spacing w:line="240" w:lineRule="atLeast"/>
        <w:rPr>
          <w:rFonts w:ascii="Arial" w:hAnsi="Arial" w:cs="Arial"/>
          <w:spacing w:val="-3"/>
        </w:rPr>
      </w:pPr>
      <w:r>
        <w:rPr>
          <w:rFonts w:ascii="Arial" w:hAnsi="Arial" w:cs="Arial"/>
          <w:spacing w:val="-3"/>
        </w:rPr>
        <w:t>B.  The objective of performance reviews is to assist employees in their career development, to determine employee performance for salary review, and to improve overall effectiveness of agency operations.   Reviews shall be shown to employees in draft form and input from employees is to be encouraged so that the final document is a two-part collaborative effort.  If agreement cannot be achieved, the employee may prepare a separate statement to be included in the written record.  All reviews shall be signed by both parties.  One copy shall be provided to the employee and one copy shall be placed in the employee's personnel file.</w:t>
      </w:r>
    </w:p>
    <w:p w:rsidR="00E9575C" w:rsidP="00E9575C" w:rsidRDefault="00E9575C" w14:paraId="623F585A" w14:textId="77777777">
      <w:pPr>
        <w:suppressAutoHyphens/>
        <w:spacing w:line="240" w:lineRule="atLeast"/>
        <w:rPr>
          <w:rFonts w:ascii="Arial" w:hAnsi="Arial" w:cs="Arial"/>
          <w:spacing w:val="-3"/>
        </w:rPr>
      </w:pPr>
    </w:p>
    <w:p w:rsidR="00E9575C" w:rsidP="00E9575C" w:rsidRDefault="00E9575C" w14:paraId="332D6670" w14:textId="77777777">
      <w:pPr>
        <w:suppressAutoHyphens/>
        <w:spacing w:line="240" w:lineRule="atLeast"/>
        <w:rPr>
          <w:rFonts w:ascii="Arial" w:hAnsi="Arial" w:cs="Arial"/>
          <w:spacing w:val="-3"/>
        </w:rPr>
      </w:pPr>
      <w:r>
        <w:rPr>
          <w:rFonts w:ascii="Arial" w:hAnsi="Arial" w:cs="Arial"/>
          <w:spacing w:val="-3"/>
        </w:rPr>
        <w:t>C.  Progressive Discipline:  supervisors are encouraged to advise and discuss with the employee satisfactions, praise, concerns, dissatisfactions or complaints regarding an employee's performance as soon as the supervisor is aware of them so the employee has the opportunity to realize progress and/or correct any deficiencies.  The supervisor and employee are encouraged to collaboratively identify the source of performance problems and to develop appropriate performance corrections.  Satisfaction and praise are to be documented in writing and placed in the employee's personnel file.</w:t>
      </w:r>
    </w:p>
    <w:p w:rsidR="00E9575C" w:rsidP="00E9575C" w:rsidRDefault="00E9575C" w14:paraId="6FBFA62F" w14:textId="77777777">
      <w:pPr>
        <w:suppressAutoHyphens/>
        <w:spacing w:line="240" w:lineRule="atLeast"/>
        <w:rPr>
          <w:rFonts w:ascii="Arial" w:hAnsi="Arial" w:cs="Arial"/>
          <w:spacing w:val="-3"/>
        </w:rPr>
      </w:pPr>
    </w:p>
    <w:p w:rsidR="00E9575C" w:rsidP="00E9575C" w:rsidRDefault="00E9575C" w14:paraId="26574E90" w14:textId="77777777">
      <w:pPr>
        <w:suppressAutoHyphens/>
        <w:spacing w:line="240" w:lineRule="atLeast"/>
        <w:rPr>
          <w:rFonts w:ascii="Arial" w:hAnsi="Arial" w:cs="Arial"/>
          <w:spacing w:val="-3"/>
        </w:rPr>
      </w:pPr>
      <w:r>
        <w:rPr>
          <w:rFonts w:ascii="Arial" w:hAnsi="Arial" w:cs="Arial"/>
          <w:spacing w:val="-3"/>
        </w:rPr>
        <w:t>D.  When a supervisor's concerns, dissatisfactions or complaints with an employee's performance continue, the supervisor shall document the same in writing and specify the correction required, advise the employee that improvement must be made, and warn the employee that failure to correct performance deficiencies may result in further disciplinary action including dismissal.  The employee's performance shall be monitored and evaluated and progress documented in writing.  If the employee's performance has improved sufficiently to eliminate concern, the written documentation of performance deficiency may be removed at the employee's next annual review.</w:t>
      </w:r>
    </w:p>
    <w:p w:rsidR="00E9575C" w:rsidP="00E9575C" w:rsidRDefault="00E9575C" w14:paraId="7E6DBCF4" w14:textId="77777777">
      <w:pPr>
        <w:suppressAutoHyphens/>
        <w:spacing w:line="240" w:lineRule="atLeast"/>
        <w:rPr>
          <w:rFonts w:ascii="Arial" w:hAnsi="Arial" w:cs="Arial"/>
          <w:b/>
          <w:bCs/>
          <w:spacing w:val="-3"/>
        </w:rPr>
      </w:pPr>
      <w:r>
        <w:rPr>
          <w:rFonts w:ascii="Arial" w:hAnsi="Arial" w:cs="Arial"/>
          <w:b/>
          <w:bCs/>
          <w:spacing w:val="-3"/>
        </w:rPr>
        <w:t xml:space="preserve">                 </w:t>
      </w:r>
    </w:p>
    <w:p w:rsidR="00E9575C" w:rsidP="00E9575C" w:rsidRDefault="00E9575C" w14:paraId="52F6EA41" w14:textId="77777777">
      <w:pPr>
        <w:suppressAutoHyphens/>
        <w:spacing w:line="240" w:lineRule="atLeast"/>
        <w:rPr>
          <w:rFonts w:ascii="Arial" w:hAnsi="Arial" w:cs="Arial"/>
          <w:spacing w:val="-3"/>
        </w:rPr>
      </w:pPr>
      <w:r>
        <w:rPr>
          <w:rFonts w:ascii="Arial" w:hAnsi="Arial" w:cs="Arial"/>
          <w:b/>
          <w:bCs/>
          <w:spacing w:val="-3"/>
        </w:rPr>
        <w:t>X.  REIMBURSEMENTS</w:t>
      </w:r>
    </w:p>
    <w:p w:rsidR="00E9575C" w:rsidP="00E9575C" w:rsidRDefault="00E9575C" w14:paraId="6585A524" w14:textId="77777777">
      <w:pPr>
        <w:suppressAutoHyphens/>
        <w:spacing w:line="240" w:lineRule="atLeast"/>
        <w:rPr>
          <w:rFonts w:ascii="Arial" w:hAnsi="Arial" w:cs="Arial"/>
          <w:spacing w:val="-3"/>
        </w:rPr>
      </w:pPr>
    </w:p>
    <w:p w:rsidR="00E9575C" w:rsidP="00E9575C" w:rsidRDefault="4A6659BC" w14:paraId="531D34A3" w14:textId="0DD451F1">
      <w:pPr>
        <w:suppressAutoHyphens/>
        <w:spacing w:line="240" w:lineRule="atLeast"/>
        <w:rPr>
          <w:rFonts w:ascii="Arial" w:hAnsi="Arial" w:cs="Arial"/>
          <w:spacing w:val="-3"/>
        </w:rPr>
      </w:pPr>
      <w:r>
        <w:rPr>
          <w:rFonts w:ascii="Arial" w:hAnsi="Arial" w:cs="Arial"/>
          <w:spacing w:val="-3"/>
        </w:rPr>
        <w:t xml:space="preserve">A.  Using one's work station, or personal residence, as the starting point (whichever is the shortest distance), an employee shall be reimbursed at the rate authorized by the Internal Revenue Service, for each mile driven to and from a field work site at which the employee is required to perform DRC business, outside of the communities of </w:t>
      </w:r>
      <w:r w:rsidRPr="009C57F9">
        <w:rPr>
          <w:rFonts w:ascii="Arial" w:hAnsi="Arial" w:cs="Arial"/>
          <w:color w:val="000000" w:themeColor="text1"/>
          <w:spacing w:val="-3"/>
        </w:rPr>
        <w:t xml:space="preserve">Olympia, </w:t>
      </w:r>
      <w:r>
        <w:rPr>
          <w:rFonts w:ascii="Arial" w:hAnsi="Arial" w:cs="Arial"/>
          <w:spacing w:val="-3"/>
        </w:rPr>
        <w:t xml:space="preserve">Tumwater, Yelm and </w:t>
      </w:r>
      <w:proofErr w:type="gramStart"/>
      <w:r>
        <w:rPr>
          <w:rFonts w:ascii="Arial" w:hAnsi="Arial" w:cs="Arial"/>
          <w:spacing w:val="-3"/>
        </w:rPr>
        <w:t>Lacey .</w:t>
      </w:r>
      <w:proofErr w:type="gramEnd"/>
      <w:r>
        <w:rPr>
          <w:rFonts w:ascii="Arial" w:hAnsi="Arial" w:cs="Arial"/>
          <w:spacing w:val="-3"/>
        </w:rPr>
        <w:t xml:space="preserve">  An employee shall also be reimbursed, at the same rate, for travel to and from an out-of-town conference, meeting or training event, which the employee is required to attend as part of the performance of his or her job requirements.  </w:t>
      </w:r>
    </w:p>
    <w:p w:rsidR="00E9575C" w:rsidP="00E9575C" w:rsidRDefault="00E9575C" w14:paraId="227933E6" w14:textId="77777777">
      <w:pPr>
        <w:suppressAutoHyphens/>
        <w:spacing w:line="240" w:lineRule="atLeast"/>
        <w:rPr>
          <w:rFonts w:ascii="Arial" w:hAnsi="Arial" w:cs="Arial"/>
          <w:spacing w:val="-3"/>
        </w:rPr>
      </w:pPr>
      <w:r>
        <w:rPr>
          <w:rFonts w:ascii="Arial" w:hAnsi="Arial" w:cs="Arial"/>
          <w:spacing w:val="-3"/>
        </w:rPr>
        <w:t xml:space="preserve">                                                                 </w:t>
      </w:r>
    </w:p>
    <w:p w:rsidR="00E9575C" w:rsidP="00E9575C" w:rsidRDefault="00E9575C" w14:paraId="1EC8BA80" w14:textId="77777777">
      <w:pPr>
        <w:suppressAutoHyphens/>
        <w:spacing w:line="240" w:lineRule="atLeast"/>
        <w:rPr>
          <w:rFonts w:ascii="Arial" w:hAnsi="Arial" w:cs="Arial"/>
          <w:spacing w:val="-3"/>
        </w:rPr>
      </w:pPr>
      <w:r>
        <w:rPr>
          <w:rFonts w:ascii="Arial" w:hAnsi="Arial" w:cs="Arial"/>
          <w:spacing w:val="-3"/>
        </w:rPr>
        <w:t xml:space="preserve">B.  The Executive Director, or the Board for the Executive Director, must approve travel and long-distance telephone expenses of all employees which are incurred in the course of doing the agency's work.  </w:t>
      </w:r>
    </w:p>
    <w:p w:rsidR="00E9575C" w:rsidP="00E9575C" w:rsidRDefault="00E9575C" w14:paraId="15A77FF8" w14:textId="77777777">
      <w:pPr>
        <w:suppressAutoHyphens/>
        <w:spacing w:line="240" w:lineRule="atLeast"/>
        <w:rPr>
          <w:rFonts w:ascii="Arial" w:hAnsi="Arial" w:cs="Arial"/>
          <w:spacing w:val="-3"/>
        </w:rPr>
      </w:pPr>
    </w:p>
    <w:p w:rsidR="00E9575C" w:rsidP="00E9575C" w:rsidRDefault="00E9575C" w14:paraId="55E4FACD" w14:textId="77777777">
      <w:pPr>
        <w:suppressAutoHyphens/>
        <w:spacing w:line="240" w:lineRule="atLeast"/>
        <w:rPr>
          <w:rFonts w:ascii="Arial" w:hAnsi="Arial" w:cs="Arial"/>
          <w:spacing w:val="-3"/>
        </w:rPr>
      </w:pPr>
      <w:r w:rsidRPr="002C0F26">
        <w:rPr>
          <w:rFonts w:ascii="Arial" w:hAnsi="Arial" w:cs="Arial"/>
          <w:spacing w:val="-3"/>
        </w:rPr>
        <w:t xml:space="preserve">C.  All other expenses must be pre-approved for purchase and reimbursement.  It is organizational protocol that supplies and other expenses are purchased using designated organizational credit cards, instead of staff member’s own means, which require reimbursement. </w:t>
      </w:r>
    </w:p>
    <w:p w:rsidR="00E9575C" w:rsidP="00E9575C" w:rsidRDefault="00E9575C" w14:paraId="4C765CAB" w14:textId="77777777">
      <w:pPr>
        <w:suppressAutoHyphens/>
        <w:spacing w:line="240" w:lineRule="atLeast"/>
        <w:rPr>
          <w:rFonts w:ascii="Arial" w:hAnsi="Arial" w:cs="Arial"/>
          <w:spacing w:val="-3"/>
        </w:rPr>
      </w:pPr>
    </w:p>
    <w:p w:rsidR="00E9575C" w:rsidP="00E9575C" w:rsidRDefault="4A6659BC" w14:paraId="73CDEFEC" w14:textId="77777777">
      <w:pPr>
        <w:suppressAutoHyphens/>
        <w:spacing w:line="240" w:lineRule="atLeast"/>
        <w:rPr>
          <w:rFonts w:ascii="Arial" w:hAnsi="Arial" w:cs="Arial"/>
          <w:spacing w:val="-3"/>
        </w:rPr>
      </w:pPr>
      <w:r>
        <w:rPr>
          <w:rFonts w:ascii="Arial" w:hAnsi="Arial" w:cs="Arial"/>
          <w:b/>
          <w:bCs/>
          <w:spacing w:val="-3"/>
        </w:rPr>
        <w:lastRenderedPageBreak/>
        <w:t>XI. ETHICAL CONDUCT</w:t>
      </w:r>
    </w:p>
    <w:p w:rsidR="00E9575C" w:rsidP="00E9575C" w:rsidRDefault="00E9575C" w14:paraId="3E7A2ED7" w14:textId="77777777">
      <w:pPr>
        <w:suppressAutoHyphens/>
        <w:spacing w:line="240" w:lineRule="atLeast"/>
        <w:rPr>
          <w:rFonts w:ascii="Arial" w:hAnsi="Arial" w:cs="Arial"/>
          <w:spacing w:val="-3"/>
        </w:rPr>
      </w:pPr>
    </w:p>
    <w:p w:rsidR="00E9575C" w:rsidP="00E9575C" w:rsidRDefault="00E9575C" w14:paraId="7063BC8E" w14:textId="77777777">
      <w:pPr>
        <w:suppressAutoHyphens/>
        <w:spacing w:line="240" w:lineRule="atLeast"/>
        <w:rPr>
          <w:rFonts w:ascii="Arial" w:hAnsi="Arial" w:cs="Arial"/>
          <w:spacing w:val="-3"/>
        </w:rPr>
      </w:pPr>
      <w:r>
        <w:rPr>
          <w:rFonts w:ascii="Arial" w:hAnsi="Arial" w:cs="Arial"/>
          <w:spacing w:val="-3"/>
        </w:rPr>
        <w:t>The confidentiality of all client information and records as mandated in RCW 7.75 and WAC 275-56-240 shall be strictly followed.</w:t>
      </w:r>
    </w:p>
    <w:p w:rsidR="00E9575C" w:rsidP="00E9575C" w:rsidRDefault="00E9575C" w14:paraId="3D45743E" w14:textId="77777777">
      <w:pPr>
        <w:suppressAutoHyphens/>
        <w:spacing w:line="240" w:lineRule="atLeast"/>
        <w:rPr>
          <w:rFonts w:ascii="Arial" w:hAnsi="Arial" w:cs="Arial"/>
          <w:spacing w:val="-3"/>
        </w:rPr>
      </w:pPr>
    </w:p>
    <w:p w:rsidR="00E9575C" w:rsidP="00E9575C" w:rsidRDefault="00E9575C" w14:paraId="2C8954A7" w14:textId="77777777">
      <w:pPr>
        <w:suppressAutoHyphens/>
        <w:spacing w:line="240" w:lineRule="atLeast"/>
        <w:rPr>
          <w:rFonts w:ascii="Arial" w:hAnsi="Arial" w:cs="Arial"/>
          <w:spacing w:val="-3"/>
        </w:rPr>
      </w:pPr>
      <w:r>
        <w:rPr>
          <w:rFonts w:ascii="Arial" w:hAnsi="Arial" w:cs="Arial"/>
          <w:spacing w:val="-3"/>
        </w:rPr>
        <w:t xml:space="preserve">Conflicts of interest, or the appearance of a conflict of interest, between the DRC and/or the population served by the DRC and a member of the Board, and/or paid staff, and/or volunteers shall be avoided. </w:t>
      </w:r>
    </w:p>
    <w:p w:rsidR="00E9575C" w:rsidP="00E9575C" w:rsidRDefault="00E9575C" w14:paraId="2B815440" w14:textId="77777777">
      <w:pPr>
        <w:suppressAutoHyphens/>
        <w:spacing w:line="240" w:lineRule="atLeast"/>
        <w:rPr>
          <w:rFonts w:ascii="Arial" w:hAnsi="Arial" w:cs="Arial"/>
          <w:spacing w:val="-3"/>
        </w:rPr>
      </w:pPr>
    </w:p>
    <w:p w:rsidR="00E9575C" w:rsidP="00E9575C" w:rsidRDefault="00E9575C" w14:paraId="1B89DCF7" w14:textId="77777777">
      <w:pPr>
        <w:suppressAutoHyphens/>
        <w:spacing w:line="240" w:lineRule="atLeast"/>
        <w:rPr>
          <w:rFonts w:ascii="Arial" w:hAnsi="Arial" w:cs="Arial"/>
          <w:spacing w:val="-3"/>
        </w:rPr>
      </w:pPr>
      <w:r>
        <w:rPr>
          <w:rFonts w:ascii="Arial" w:hAnsi="Arial" w:cs="Arial"/>
          <w:spacing w:val="-3"/>
        </w:rPr>
        <w:t>The Board encourages employees and volunteers to voice concerns, dissatisfactions or complaints as soon as they are aware of them so they can be dealt with as soon as possible.</w:t>
      </w:r>
    </w:p>
    <w:p w:rsidR="00E9575C" w:rsidP="00E9575C" w:rsidRDefault="00E9575C" w14:paraId="12EEAEAC" w14:textId="77777777">
      <w:pPr>
        <w:suppressAutoHyphens/>
        <w:spacing w:line="240" w:lineRule="atLeast"/>
        <w:rPr>
          <w:rFonts w:ascii="Arial" w:hAnsi="Arial" w:cs="Arial"/>
          <w:spacing w:val="-3"/>
        </w:rPr>
      </w:pPr>
    </w:p>
    <w:p w:rsidR="00E9575C" w:rsidP="00E9575C" w:rsidRDefault="00E9575C" w14:paraId="69AFC623" w14:textId="77777777">
      <w:pPr>
        <w:spacing w:line="240" w:lineRule="atLeast"/>
        <w:rPr>
          <w:rFonts w:ascii="Arial" w:hAnsi="Arial" w:cs="Arial"/>
          <w:b/>
          <w:bCs/>
        </w:rPr>
      </w:pPr>
      <w:proofErr w:type="spellStart"/>
      <w:r w:rsidRPr="09B940B8">
        <w:rPr>
          <w:rFonts w:ascii="Arial" w:hAnsi="Arial" w:cs="Arial"/>
          <w:b/>
          <w:bCs/>
        </w:rPr>
        <w:t>XIIa</w:t>
      </w:r>
      <w:proofErr w:type="spellEnd"/>
      <w:r w:rsidRPr="09B940B8">
        <w:rPr>
          <w:rFonts w:ascii="Arial" w:hAnsi="Arial" w:cs="Arial"/>
          <w:b/>
          <w:bCs/>
        </w:rPr>
        <w:t>.  GENERAL COMPLAINTS</w:t>
      </w:r>
    </w:p>
    <w:p w:rsidR="00E9575C" w:rsidP="00E9575C" w:rsidRDefault="00E9575C" w14:paraId="17511BC3" w14:textId="77777777">
      <w:pPr>
        <w:spacing w:line="240" w:lineRule="atLeast"/>
        <w:rPr>
          <w:b/>
          <w:bCs/>
        </w:rPr>
      </w:pPr>
    </w:p>
    <w:p w:rsidR="00E9575C" w:rsidP="70F426DF" w:rsidRDefault="4A6659BC" w14:paraId="1DA2C2A9" w14:textId="79DFA397">
      <w:pPr>
        <w:spacing w:after="160" w:line="259" w:lineRule="auto"/>
        <w:rPr>
          <w:rFonts w:ascii="Arial" w:hAnsi="Arial" w:eastAsia="Arial" w:cs="Arial"/>
          <w:color w:val="000000" w:themeColor="text1"/>
        </w:rPr>
      </w:pPr>
      <w:r w:rsidRPr="39FEBEF1">
        <w:rPr>
          <w:rFonts w:ascii="Arial" w:hAnsi="Arial" w:eastAsia="Arial" w:cs="Arial"/>
          <w:color w:val="000000" w:themeColor="text1"/>
        </w:rPr>
        <w:t>Staff at any time may talk with their supervisor about any concerns with a fellow co-worker.  If their concern is with their supervisor, they may bring their concerns to the Staff Manager or the Executive Director.  Any supervisor, Staff Manager or the Executive Director receiving a complaint, will document the conversation for inclusion in the personnel file, as warranted.  As outlined below, there are some complaints that warrant being put in writing in order to be made formal, in line with policy.  All staff are encouraged to review the options as outlined in the Personnel Policy and/or the Anti-Harassment, Anti-Discrimination Policy, which are provided upon hiring.</w:t>
      </w:r>
    </w:p>
    <w:p w:rsidR="00E9575C" w:rsidP="70F426DF" w:rsidRDefault="00E9575C" w14:paraId="0812976D" w14:textId="6F175F5B">
      <w:pPr>
        <w:spacing w:after="160" w:line="259" w:lineRule="auto"/>
        <w:rPr>
          <w:rFonts w:ascii="Arial" w:hAnsi="Arial" w:eastAsia="Arial" w:cs="Arial"/>
          <w:color w:val="000000" w:themeColor="text1"/>
        </w:rPr>
      </w:pPr>
      <w:r w:rsidRPr="70F426DF">
        <w:rPr>
          <w:rFonts w:ascii="Arial" w:hAnsi="Arial" w:eastAsia="Arial" w:cs="Arial"/>
          <w:color w:val="000000" w:themeColor="text1"/>
        </w:rPr>
        <w:t xml:space="preserve">For all manner of complaints, </w:t>
      </w:r>
      <w:r w:rsidRPr="70F426DF" w:rsidR="00CC61A0">
        <w:rPr>
          <w:rFonts w:ascii="Arial" w:hAnsi="Arial" w:eastAsia="Arial" w:cs="Arial"/>
          <w:color w:val="000000" w:themeColor="text1"/>
        </w:rPr>
        <w:t xml:space="preserve">if </w:t>
      </w:r>
      <w:r w:rsidRPr="70F426DF">
        <w:rPr>
          <w:rFonts w:ascii="Arial" w:hAnsi="Arial" w:eastAsia="Arial" w:cs="Arial"/>
          <w:color w:val="000000" w:themeColor="text1"/>
        </w:rPr>
        <w:t xml:space="preserve">the receiver of the complaint </w:t>
      </w:r>
      <w:r w:rsidRPr="70F426DF" w:rsidR="00CC61A0">
        <w:rPr>
          <w:rFonts w:ascii="Arial" w:hAnsi="Arial" w:eastAsia="Arial" w:cs="Arial"/>
          <w:color w:val="000000" w:themeColor="text1"/>
        </w:rPr>
        <w:t xml:space="preserve">is a supervisor, the supervisor </w:t>
      </w:r>
      <w:r w:rsidRPr="70F426DF">
        <w:rPr>
          <w:rFonts w:ascii="Arial" w:hAnsi="Arial" w:eastAsia="Arial" w:cs="Arial"/>
          <w:color w:val="000000" w:themeColor="text1"/>
        </w:rPr>
        <w:t xml:space="preserve">will </w:t>
      </w:r>
      <w:r w:rsidRPr="70F426DF" w:rsidR="00CC61A0">
        <w:rPr>
          <w:rFonts w:ascii="Arial" w:hAnsi="Arial" w:eastAsia="Arial" w:cs="Arial"/>
          <w:color w:val="000000" w:themeColor="text1"/>
        </w:rPr>
        <w:t xml:space="preserve">then </w:t>
      </w:r>
      <w:r w:rsidRPr="70F426DF">
        <w:rPr>
          <w:rFonts w:ascii="Arial" w:hAnsi="Arial" w:eastAsia="Arial" w:cs="Arial"/>
          <w:color w:val="000000" w:themeColor="text1"/>
        </w:rPr>
        <w:t xml:space="preserve">need to share the situation with the Staff Manager or the Executive Director.  </w:t>
      </w:r>
    </w:p>
    <w:p w:rsidR="00E9575C" w:rsidP="70F426DF" w:rsidRDefault="00E9575C" w14:paraId="4C47F5C2" w14:textId="77777777">
      <w:pPr>
        <w:spacing w:after="160" w:line="259" w:lineRule="auto"/>
        <w:rPr>
          <w:rFonts w:ascii="Arial" w:hAnsi="Arial" w:eastAsia="Arial" w:cs="Arial"/>
          <w:color w:val="000000" w:themeColor="text1"/>
        </w:rPr>
      </w:pPr>
      <w:r w:rsidRPr="70F426DF">
        <w:rPr>
          <w:rFonts w:ascii="Arial" w:hAnsi="Arial" w:eastAsia="Arial" w:cs="Arial"/>
          <w:color w:val="000000" w:themeColor="text1"/>
        </w:rPr>
        <w:t>For general complaints that do not rise to the level of harassment, discrimination or retaliation concerns, the following steps will be followed:</w:t>
      </w:r>
    </w:p>
    <w:p w:rsidR="00E9575C" w:rsidP="70F426DF" w:rsidRDefault="00E9575C" w14:paraId="7FABE00D" w14:textId="77777777">
      <w:pPr>
        <w:pStyle w:val="ListParagraph"/>
        <w:numPr>
          <w:ilvl w:val="0"/>
          <w:numId w:val="1"/>
        </w:numPr>
        <w:spacing w:after="160" w:line="259" w:lineRule="auto"/>
        <w:rPr>
          <w:rFonts w:ascii="Arial" w:hAnsi="Arial" w:eastAsia="Arial" w:cs="Arial"/>
          <w:color w:val="000000" w:themeColor="text1"/>
        </w:rPr>
      </w:pPr>
      <w:r w:rsidRPr="70F426DF">
        <w:rPr>
          <w:rFonts w:ascii="Arial" w:hAnsi="Arial" w:eastAsia="Arial" w:cs="Arial"/>
          <w:color w:val="000000" w:themeColor="text1"/>
        </w:rPr>
        <w:t xml:space="preserve">A meeting will be set with the individual whom the complaint was made about to gather more information.  </w:t>
      </w:r>
    </w:p>
    <w:p w:rsidR="00E9575C" w:rsidP="70F426DF" w:rsidRDefault="00E9575C" w14:paraId="7FBF44FC" w14:textId="77777777">
      <w:pPr>
        <w:pStyle w:val="ListParagraph"/>
        <w:numPr>
          <w:ilvl w:val="0"/>
          <w:numId w:val="1"/>
        </w:numPr>
        <w:spacing w:after="160" w:line="259" w:lineRule="auto"/>
        <w:rPr>
          <w:rFonts w:ascii="Arial" w:hAnsi="Arial" w:eastAsia="Arial" w:cs="Arial"/>
          <w:color w:val="000000" w:themeColor="text1"/>
        </w:rPr>
      </w:pPr>
      <w:r w:rsidRPr="70F426DF">
        <w:rPr>
          <w:rFonts w:ascii="Arial" w:hAnsi="Arial" w:eastAsia="Arial" w:cs="Arial"/>
          <w:color w:val="000000" w:themeColor="text1"/>
        </w:rPr>
        <w:t xml:space="preserve">After gathering information from relevant parties, the individual named in the complaint will be made aware of any expectations of behavior that have arisen, serving as a verbal acknowledgment of how to move forward.  This may occur with the supervisor, the Staff Manager or with the Executive Director.  If all parties are interested and willing, this may happen as a result of a facilitated conversation or mediation.  </w:t>
      </w:r>
    </w:p>
    <w:p w:rsidR="00E9575C" w:rsidP="70F426DF" w:rsidRDefault="4A6659BC" w14:paraId="67C677E6" w14:textId="52991F56">
      <w:pPr>
        <w:pStyle w:val="ListParagraph"/>
        <w:numPr>
          <w:ilvl w:val="0"/>
          <w:numId w:val="1"/>
        </w:numPr>
        <w:spacing w:after="160" w:line="259" w:lineRule="auto"/>
        <w:rPr>
          <w:rFonts w:ascii="Arial" w:hAnsi="Arial" w:eastAsia="Arial" w:cs="Arial"/>
          <w:color w:val="000000" w:themeColor="text1"/>
        </w:rPr>
      </w:pPr>
      <w:r w:rsidRPr="39FEBEF1">
        <w:rPr>
          <w:rFonts w:ascii="Arial" w:hAnsi="Arial" w:eastAsia="Arial" w:cs="Arial"/>
          <w:color w:val="000000" w:themeColor="text1"/>
        </w:rPr>
        <w:t xml:space="preserve">Should the behavior in question continue and the staff person affected makes another complaint, the Staff Manager </w:t>
      </w:r>
      <w:r w:rsidRPr="009C57F9">
        <w:rPr>
          <w:rFonts w:ascii="Arial" w:hAnsi="Arial" w:eastAsia="Arial" w:cs="Arial"/>
          <w:color w:val="000000" w:themeColor="text1"/>
        </w:rPr>
        <w:t xml:space="preserve">or Executive Director </w:t>
      </w:r>
      <w:r w:rsidRPr="39FEBEF1">
        <w:rPr>
          <w:rFonts w:ascii="Arial" w:hAnsi="Arial" w:eastAsia="Arial" w:cs="Arial"/>
          <w:color w:val="000000" w:themeColor="text1"/>
        </w:rPr>
        <w:t>will begin a fact-finding operation and/or investigation to find out if there are others that have conce</w:t>
      </w:r>
      <w:bookmarkStart w:name="_GoBack" w:id="0"/>
      <w:bookmarkEnd w:id="0"/>
      <w:r w:rsidRPr="39FEBEF1">
        <w:rPr>
          <w:rFonts w:ascii="Arial" w:hAnsi="Arial" w:eastAsia="Arial" w:cs="Arial"/>
          <w:color w:val="000000" w:themeColor="text1"/>
        </w:rPr>
        <w:t xml:space="preserve">rns akin to that raised.  </w:t>
      </w:r>
    </w:p>
    <w:p w:rsidR="00E9575C" w:rsidP="70F426DF" w:rsidRDefault="00E9575C" w14:paraId="43F2923D" w14:textId="77777777">
      <w:pPr>
        <w:pStyle w:val="ListParagraph"/>
        <w:numPr>
          <w:ilvl w:val="0"/>
          <w:numId w:val="1"/>
        </w:numPr>
        <w:spacing w:after="160" w:line="259" w:lineRule="auto"/>
        <w:rPr>
          <w:rFonts w:ascii="Arial" w:hAnsi="Arial" w:eastAsia="Arial" w:cs="Arial"/>
          <w:color w:val="000000" w:themeColor="text1"/>
        </w:rPr>
      </w:pPr>
      <w:r w:rsidRPr="70F426DF">
        <w:rPr>
          <w:rFonts w:ascii="Arial" w:hAnsi="Arial" w:eastAsia="Arial" w:cs="Arial"/>
          <w:color w:val="000000" w:themeColor="text1"/>
        </w:rPr>
        <w:t xml:space="preserve">In addition, after the results of the fact-finding operation have concluded and been reviewed, the staff person mentioned in the complaint will receive a letter of direction, specifying in writing what behavior needs to be changed in order to move forward.  </w:t>
      </w:r>
    </w:p>
    <w:p w:rsidR="00E9575C" w:rsidP="70F426DF" w:rsidRDefault="00E9575C" w14:paraId="4BE10647" w14:textId="77777777">
      <w:pPr>
        <w:pStyle w:val="ListParagraph"/>
        <w:numPr>
          <w:ilvl w:val="0"/>
          <w:numId w:val="1"/>
        </w:numPr>
        <w:spacing w:after="160" w:line="259" w:lineRule="auto"/>
        <w:rPr>
          <w:rFonts w:ascii="Arial" w:hAnsi="Arial" w:eastAsia="Arial" w:cs="Arial"/>
          <w:color w:val="000000" w:themeColor="text1"/>
        </w:rPr>
      </w:pPr>
      <w:r w:rsidRPr="70F426DF">
        <w:rPr>
          <w:rFonts w:ascii="Arial" w:hAnsi="Arial" w:eastAsia="Arial" w:cs="Arial"/>
          <w:color w:val="000000" w:themeColor="text1"/>
        </w:rPr>
        <w:lastRenderedPageBreak/>
        <w:t xml:space="preserve">If that step does not fully resolve the situation and another complaint is filed, then a performance improvement plan will be put into place with a clear timeline for improvement in order to avoid separation from the organization for failure to meet expectations.  </w:t>
      </w:r>
    </w:p>
    <w:p w:rsidR="00E9575C" w:rsidP="70F426DF" w:rsidRDefault="00E9575C" w14:paraId="12BA9CA6" w14:textId="77777777">
      <w:pPr>
        <w:spacing w:after="160" w:line="259" w:lineRule="auto"/>
        <w:rPr>
          <w:rFonts w:ascii="Arial" w:hAnsi="Arial" w:eastAsia="Arial" w:cs="Arial"/>
          <w:color w:val="000000" w:themeColor="text1"/>
        </w:rPr>
      </w:pPr>
      <w:r w:rsidRPr="70F426DF">
        <w:rPr>
          <w:rFonts w:ascii="Arial" w:hAnsi="Arial" w:eastAsia="Arial" w:cs="Arial"/>
          <w:color w:val="000000" w:themeColor="text1"/>
        </w:rPr>
        <w:t>At any stage in this process, the Executive Director may skip one or more steps of this process as warranted by the severity of the behavior in question.</w:t>
      </w:r>
    </w:p>
    <w:p w:rsidR="00E9575C" w:rsidP="00E9575C" w:rsidRDefault="00E9575C" w14:paraId="1C185164" w14:textId="77777777">
      <w:pPr>
        <w:spacing w:line="240" w:lineRule="atLeast"/>
        <w:rPr>
          <w:b/>
          <w:bCs/>
        </w:rPr>
      </w:pPr>
    </w:p>
    <w:p w:rsidR="00E9575C" w:rsidP="00E9575C" w:rsidRDefault="00E9575C" w14:paraId="6BF72EEF" w14:textId="77777777">
      <w:pPr>
        <w:spacing w:line="240" w:lineRule="atLeast"/>
        <w:rPr>
          <w:rFonts w:ascii="Arial" w:hAnsi="Arial" w:cs="Arial"/>
          <w:b/>
          <w:bCs/>
        </w:rPr>
      </w:pPr>
    </w:p>
    <w:p w:rsidR="00E9575C" w:rsidP="00E9575C" w:rsidRDefault="00E9575C" w14:paraId="04D07D37" w14:textId="77777777">
      <w:pPr>
        <w:suppressAutoHyphens/>
        <w:spacing w:line="240" w:lineRule="atLeast"/>
        <w:rPr>
          <w:rFonts w:ascii="Arial" w:hAnsi="Arial" w:cs="Arial"/>
          <w:spacing w:val="-3"/>
        </w:rPr>
      </w:pPr>
      <w:proofErr w:type="spellStart"/>
      <w:r>
        <w:rPr>
          <w:rFonts w:ascii="Arial" w:hAnsi="Arial" w:cs="Arial"/>
          <w:b/>
          <w:bCs/>
          <w:spacing w:val="-3"/>
        </w:rPr>
        <w:t>XIIb</w:t>
      </w:r>
      <w:proofErr w:type="spellEnd"/>
      <w:r>
        <w:rPr>
          <w:rFonts w:ascii="Arial" w:hAnsi="Arial" w:cs="Arial"/>
          <w:b/>
          <w:bCs/>
          <w:spacing w:val="-3"/>
        </w:rPr>
        <w:t>. DISCRIMINATION COMPLAINT</w:t>
      </w:r>
    </w:p>
    <w:p w:rsidR="00E9575C" w:rsidP="00E9575C" w:rsidRDefault="00E9575C" w14:paraId="4D605A28" w14:textId="77777777">
      <w:pPr>
        <w:suppressAutoHyphens/>
        <w:spacing w:line="240" w:lineRule="atLeast"/>
        <w:rPr>
          <w:rFonts w:ascii="Arial" w:hAnsi="Arial" w:cs="Arial"/>
          <w:spacing w:val="-3"/>
        </w:rPr>
      </w:pPr>
    </w:p>
    <w:p w:rsidRPr="00C83012" w:rsidR="00E9575C" w:rsidP="00E9575C" w:rsidRDefault="00E9575C" w14:paraId="046F8CB2" w14:textId="77777777">
      <w:pPr>
        <w:suppressAutoHyphens/>
        <w:spacing w:line="240" w:lineRule="atLeast"/>
        <w:rPr>
          <w:rFonts w:ascii="Arial" w:hAnsi="Arial" w:cs="Arial"/>
          <w:spacing w:val="-3"/>
        </w:rPr>
      </w:pPr>
      <w:r>
        <w:rPr>
          <w:rFonts w:ascii="Arial" w:hAnsi="Arial" w:cs="Arial"/>
          <w:spacing w:val="-3"/>
        </w:rPr>
        <w:t xml:space="preserve">The DRC has both a comprehensive anti-discrimination and anti-harassment policy found in Board </w:t>
      </w:r>
      <w:r w:rsidRPr="00C83012">
        <w:rPr>
          <w:rFonts w:ascii="Arial" w:hAnsi="Arial" w:cs="Arial"/>
          <w:spacing w:val="-3"/>
        </w:rPr>
        <w:t>Policies &amp; Procedures.</w:t>
      </w:r>
    </w:p>
    <w:p w:rsidRPr="00C83012" w:rsidR="00E9575C" w:rsidP="00E9575C" w:rsidRDefault="00E9575C" w14:paraId="46754C2D" w14:textId="77777777">
      <w:pPr>
        <w:suppressAutoHyphens/>
        <w:spacing w:line="240" w:lineRule="atLeast"/>
        <w:rPr>
          <w:rFonts w:ascii="Arial" w:hAnsi="Arial" w:cs="Arial"/>
          <w:spacing w:val="-3"/>
        </w:rPr>
      </w:pPr>
    </w:p>
    <w:p w:rsidRPr="00C83012" w:rsidR="00E9575C" w:rsidP="00E9575C" w:rsidRDefault="00E9575C" w14:paraId="1CF82714" w14:textId="77777777">
      <w:pPr>
        <w:suppressAutoHyphens/>
        <w:spacing w:line="240" w:lineRule="atLeast"/>
        <w:rPr>
          <w:rFonts w:ascii="Arial" w:hAnsi="Arial" w:cs="Arial"/>
          <w:spacing w:val="-3"/>
        </w:rPr>
      </w:pPr>
      <w:r w:rsidRPr="00C83012">
        <w:rPr>
          <w:rFonts w:ascii="Arial" w:hAnsi="Arial" w:cs="Arial"/>
          <w:spacing w:val="-3"/>
        </w:rPr>
        <w:t xml:space="preserve">Complaints of discrimination should be communicated verbally or in writing to any supervisory personnel or DRC Board member.  The request should outline the employee's/volunteer's concerns as specifically as possible.  The employee/volunteer may request assistance or mediation through the DRC or file a complaint with the Washington State Human Rights Commission or the Equal Employment Opportunity Commission.  Receipt of a complaint of discrimination shall be dated and documented in writing and immediately conveyed to the Board Chair unless otherwise indicated by the nature of the alleged discrimination. </w:t>
      </w:r>
    </w:p>
    <w:p w:rsidRPr="00C83012" w:rsidR="00E9575C" w:rsidP="00E9575C" w:rsidRDefault="00E9575C" w14:paraId="76FFDDBD" w14:textId="77777777">
      <w:pPr>
        <w:suppressAutoHyphens/>
        <w:spacing w:line="240" w:lineRule="atLeast"/>
        <w:rPr>
          <w:rFonts w:ascii="Arial" w:hAnsi="Arial" w:cs="Arial"/>
          <w:spacing w:val="-3"/>
        </w:rPr>
      </w:pPr>
    </w:p>
    <w:p w:rsidR="00E9575C" w:rsidP="00E9575C" w:rsidRDefault="00E9575C" w14:paraId="50EA93B2" w14:textId="77777777">
      <w:pPr>
        <w:suppressAutoHyphens/>
        <w:spacing w:line="240" w:lineRule="atLeast"/>
        <w:rPr>
          <w:rFonts w:ascii="Arial" w:hAnsi="Arial" w:cs="Arial"/>
          <w:spacing w:val="-3"/>
        </w:rPr>
      </w:pPr>
      <w:r w:rsidRPr="00C83012">
        <w:rPr>
          <w:rFonts w:ascii="Arial" w:hAnsi="Arial" w:cs="Arial"/>
          <w:spacing w:val="-3"/>
        </w:rPr>
        <w:t>(Note:  Complaints of discrimination to the State and Federal Commissions must be made within specific time frames.  Call one of those Commissions for additional information.)</w:t>
      </w:r>
    </w:p>
    <w:p w:rsidR="00E9575C" w:rsidP="00E9575C" w:rsidRDefault="00E9575C" w14:paraId="5230ED34" w14:textId="77777777">
      <w:pPr>
        <w:suppressAutoHyphens/>
        <w:spacing w:line="240" w:lineRule="atLeast"/>
        <w:ind w:firstLine="720"/>
        <w:rPr>
          <w:rFonts w:ascii="Arial" w:hAnsi="Arial" w:cs="Arial"/>
          <w:b/>
          <w:bCs/>
          <w:spacing w:val="-3"/>
        </w:rPr>
      </w:pPr>
    </w:p>
    <w:p w:rsidR="00E9575C" w:rsidP="00E9575C" w:rsidRDefault="00E9575C" w14:paraId="3A08C00E" w14:textId="77777777">
      <w:pPr>
        <w:suppressAutoHyphens/>
        <w:spacing w:line="240" w:lineRule="atLeast"/>
        <w:rPr>
          <w:rFonts w:ascii="Arial" w:hAnsi="Arial" w:cs="Arial"/>
          <w:spacing w:val="-3"/>
        </w:rPr>
      </w:pPr>
      <w:r>
        <w:rPr>
          <w:rFonts w:ascii="Arial" w:hAnsi="Arial" w:cs="Arial"/>
          <w:b/>
          <w:bCs/>
          <w:spacing w:val="-3"/>
        </w:rPr>
        <w:t>XIII. GRIEVANCE PROCEDURE/ALTERNATIVE DISPUTE RESOLUTION REQUEST</w:t>
      </w:r>
    </w:p>
    <w:p w:rsidR="00E9575C" w:rsidP="00E9575C" w:rsidRDefault="00E9575C" w14:paraId="7CBC9C98" w14:textId="77777777">
      <w:pPr>
        <w:suppressAutoHyphens/>
        <w:spacing w:line="240" w:lineRule="atLeast"/>
        <w:rPr>
          <w:rFonts w:ascii="Arial" w:hAnsi="Arial" w:cs="Arial"/>
          <w:spacing w:val="-3"/>
        </w:rPr>
      </w:pPr>
    </w:p>
    <w:p w:rsidR="00E9575C" w:rsidP="00E9575C" w:rsidRDefault="00E9575C" w14:paraId="6AD0664E" w14:textId="77777777">
      <w:pPr>
        <w:suppressAutoHyphens/>
        <w:spacing w:line="240" w:lineRule="atLeast"/>
        <w:rPr>
          <w:rFonts w:ascii="Arial" w:hAnsi="Arial" w:cs="Arial"/>
          <w:spacing w:val="-3"/>
        </w:rPr>
      </w:pPr>
      <w:r>
        <w:rPr>
          <w:rFonts w:ascii="Arial" w:hAnsi="Arial" w:cs="Arial"/>
          <w:spacing w:val="-3"/>
        </w:rPr>
        <w:t>The DRC encourages each staff member to seek resolution of any dispute at the lowest level.  However, at his or her option, the employee may request internal or external voluntary dispute resolution.  The steps in this process are as follows:</w:t>
      </w:r>
    </w:p>
    <w:p w:rsidR="00E9575C" w:rsidP="00E9575C" w:rsidRDefault="00E9575C" w14:paraId="57F1BE8A" w14:textId="77777777">
      <w:pPr>
        <w:suppressAutoHyphens/>
        <w:spacing w:line="240" w:lineRule="atLeast"/>
        <w:rPr>
          <w:rFonts w:ascii="Arial" w:hAnsi="Arial" w:cs="Arial"/>
          <w:spacing w:val="-3"/>
        </w:rPr>
      </w:pPr>
    </w:p>
    <w:p w:rsidR="00E9575C" w:rsidP="00E9575C" w:rsidRDefault="00E9575C" w14:paraId="702785E1" w14:textId="77777777">
      <w:pPr>
        <w:suppressAutoHyphens/>
        <w:spacing w:line="240" w:lineRule="atLeast"/>
        <w:rPr>
          <w:rFonts w:ascii="Arial" w:hAnsi="Arial" w:cs="Arial"/>
          <w:spacing w:val="-3"/>
        </w:rPr>
      </w:pPr>
      <w:r>
        <w:rPr>
          <w:rFonts w:ascii="Arial" w:hAnsi="Arial" w:cs="Arial"/>
          <w:spacing w:val="-3"/>
        </w:rPr>
        <w:t xml:space="preserve">Option 1:  The employee/volunteer may attempt to resolve the conflict directly with his or her co-worker or supervisor. </w:t>
      </w:r>
    </w:p>
    <w:p w:rsidR="00E9575C" w:rsidP="00E9575C" w:rsidRDefault="00E9575C" w14:paraId="3747E919" w14:textId="77777777">
      <w:pPr>
        <w:suppressAutoHyphens/>
        <w:spacing w:line="240" w:lineRule="atLeast"/>
        <w:rPr>
          <w:rFonts w:ascii="Arial" w:hAnsi="Arial" w:cs="Arial"/>
          <w:spacing w:val="-3"/>
        </w:rPr>
      </w:pPr>
    </w:p>
    <w:p w:rsidR="00E9575C" w:rsidP="00E9575C" w:rsidRDefault="00E9575C" w14:paraId="5CC62E56" w14:textId="77777777">
      <w:pPr>
        <w:suppressAutoHyphens/>
        <w:spacing w:line="240" w:lineRule="atLeast"/>
        <w:rPr>
          <w:rFonts w:ascii="Arial" w:hAnsi="Arial" w:cs="Arial"/>
          <w:spacing w:val="-3"/>
        </w:rPr>
      </w:pPr>
      <w:r>
        <w:rPr>
          <w:rFonts w:ascii="Arial" w:hAnsi="Arial" w:cs="Arial"/>
          <w:spacing w:val="-3"/>
        </w:rPr>
        <w:t xml:space="preserve">Option 2:  The employee/volunteer may enlist the assistance of his or her supervisor, the DRC Director, a Board member, or a neutral third party, to help achieve a conciliation of the problem. </w:t>
      </w:r>
    </w:p>
    <w:p w:rsidR="00E9575C" w:rsidP="00E9575C" w:rsidRDefault="00E9575C" w14:paraId="39EC734F" w14:textId="77777777">
      <w:pPr>
        <w:suppressAutoHyphens/>
        <w:spacing w:line="240" w:lineRule="atLeast"/>
        <w:rPr>
          <w:rFonts w:ascii="Arial" w:hAnsi="Arial" w:cs="Arial"/>
          <w:spacing w:val="-3"/>
        </w:rPr>
      </w:pPr>
    </w:p>
    <w:p w:rsidR="00E9575C" w:rsidP="00E9575C" w:rsidRDefault="00E9575C" w14:paraId="3F105DEA" w14:textId="77777777">
      <w:pPr>
        <w:suppressAutoHyphens/>
        <w:spacing w:line="240" w:lineRule="atLeast"/>
        <w:rPr>
          <w:rFonts w:ascii="Arial" w:hAnsi="Arial" w:cs="Arial"/>
          <w:spacing w:val="-3"/>
        </w:rPr>
      </w:pPr>
      <w:r>
        <w:rPr>
          <w:rFonts w:ascii="Arial" w:hAnsi="Arial" w:cs="Arial"/>
          <w:spacing w:val="-3"/>
        </w:rPr>
        <w:t>Option 3:  Mediation.  The employee/volunteer may request mediation.  The mediator shall be selected from the volunteer mediators serving this, or another volunteer DRC, and must be acceptable to all parties to the dispute.  Costs for mediation, if any, may be shared evenly between disputants.</w:t>
      </w:r>
    </w:p>
    <w:p w:rsidR="00E9575C" w:rsidP="00E9575C" w:rsidRDefault="00E9575C" w14:paraId="71EFA708" w14:textId="77777777">
      <w:pPr>
        <w:suppressAutoHyphens/>
        <w:spacing w:line="240" w:lineRule="atLeast"/>
        <w:rPr>
          <w:rFonts w:ascii="Arial" w:hAnsi="Arial" w:cs="Arial"/>
          <w:b/>
          <w:bCs/>
          <w:spacing w:val="-3"/>
        </w:rPr>
      </w:pPr>
    </w:p>
    <w:p w:rsidR="00E9575C" w:rsidP="00E9575C" w:rsidRDefault="00E9575C" w14:paraId="11E7D39F" w14:textId="77777777">
      <w:pPr>
        <w:suppressAutoHyphens/>
        <w:spacing w:line="240" w:lineRule="atLeast"/>
        <w:rPr>
          <w:rFonts w:ascii="Arial" w:hAnsi="Arial" w:cs="Arial"/>
          <w:spacing w:val="-3"/>
        </w:rPr>
      </w:pPr>
      <w:r>
        <w:rPr>
          <w:rFonts w:ascii="Arial" w:hAnsi="Arial" w:cs="Arial"/>
          <w:b/>
          <w:bCs/>
          <w:spacing w:val="-3"/>
        </w:rPr>
        <w:t>XIV. DISCHARGE</w:t>
      </w:r>
    </w:p>
    <w:p w:rsidR="00E9575C" w:rsidP="00E9575C" w:rsidRDefault="00E9575C" w14:paraId="05AE3C07" w14:textId="77777777">
      <w:pPr>
        <w:suppressAutoHyphens/>
        <w:spacing w:line="240" w:lineRule="atLeast"/>
        <w:rPr>
          <w:rFonts w:ascii="Arial" w:hAnsi="Arial" w:cs="Arial"/>
          <w:spacing w:val="-3"/>
        </w:rPr>
      </w:pPr>
    </w:p>
    <w:p w:rsidR="00E9575C" w:rsidP="00E9575C" w:rsidRDefault="00E9575C" w14:paraId="0841940A" w14:textId="77777777">
      <w:pPr>
        <w:numPr>
          <w:ilvl w:val="0"/>
          <w:numId w:val="5"/>
        </w:numPr>
        <w:suppressAutoHyphens/>
        <w:spacing w:line="240" w:lineRule="atLeast"/>
        <w:rPr>
          <w:rFonts w:ascii="Arial" w:hAnsi="Arial" w:cs="Arial"/>
          <w:spacing w:val="-3"/>
        </w:rPr>
      </w:pPr>
      <w:r>
        <w:rPr>
          <w:rFonts w:ascii="Arial" w:hAnsi="Arial" w:cs="Arial"/>
          <w:spacing w:val="-3"/>
        </w:rPr>
        <w:t>One of the following categories defines the end of an employment relationship between an employee and the agency:</w:t>
      </w:r>
    </w:p>
    <w:p w:rsidR="00E9575C" w:rsidP="00E9575C" w:rsidRDefault="00E9575C" w14:paraId="56D8FFA6" w14:textId="77777777">
      <w:pPr>
        <w:suppressAutoHyphens/>
        <w:spacing w:line="240" w:lineRule="atLeast"/>
        <w:ind w:left="720"/>
        <w:rPr>
          <w:rFonts w:ascii="Arial" w:hAnsi="Arial" w:cs="Arial"/>
          <w:spacing w:val="-3"/>
        </w:rPr>
      </w:pPr>
    </w:p>
    <w:p w:rsidRPr="009870D5" w:rsidR="00E9575C" w:rsidP="00E9575C" w:rsidRDefault="00E9575C" w14:paraId="5DD47019" w14:textId="77777777">
      <w:pPr>
        <w:numPr>
          <w:ilvl w:val="0"/>
          <w:numId w:val="4"/>
        </w:numPr>
        <w:suppressAutoHyphens/>
        <w:spacing w:line="240" w:lineRule="atLeast"/>
        <w:rPr>
          <w:rFonts w:ascii="Arial" w:hAnsi="Arial" w:cs="Arial"/>
          <w:spacing w:val="-3"/>
        </w:rPr>
      </w:pPr>
      <w:r w:rsidRPr="009870D5">
        <w:rPr>
          <w:rFonts w:ascii="Arial" w:hAnsi="Arial" w:cs="Arial"/>
          <w:spacing w:val="-3"/>
        </w:rPr>
        <w:t>Resignation is a voluntary discharge of employment given freely by the employee.  At least one (1) months' notice is requested.  No severance pay is provided.</w:t>
      </w:r>
    </w:p>
    <w:p w:rsidRPr="009870D5" w:rsidR="00E9575C" w:rsidP="00E9575C" w:rsidRDefault="00E9575C" w14:paraId="39DD6565" w14:textId="77777777">
      <w:pPr>
        <w:numPr>
          <w:ilvl w:val="0"/>
          <w:numId w:val="4"/>
        </w:numPr>
        <w:suppressAutoHyphens/>
        <w:spacing w:line="240" w:lineRule="atLeast"/>
        <w:rPr>
          <w:rFonts w:ascii="Arial" w:hAnsi="Arial" w:cs="Arial"/>
          <w:spacing w:val="-3"/>
        </w:rPr>
      </w:pPr>
      <w:r w:rsidRPr="009870D5">
        <w:rPr>
          <w:rFonts w:ascii="Arial" w:hAnsi="Arial" w:cs="Arial"/>
          <w:spacing w:val="-3"/>
        </w:rPr>
        <w:t xml:space="preserve">Termination is an involuntary discharge of employment initiated by the agency.  </w:t>
      </w:r>
    </w:p>
    <w:p w:rsidR="00E9575C" w:rsidP="00E9575C" w:rsidRDefault="00E9575C" w14:paraId="7D87A642" w14:textId="77777777">
      <w:pPr>
        <w:numPr>
          <w:ilvl w:val="0"/>
          <w:numId w:val="4"/>
        </w:numPr>
        <w:suppressAutoHyphens/>
        <w:spacing w:line="240" w:lineRule="atLeast"/>
        <w:rPr>
          <w:rFonts w:ascii="Arial" w:hAnsi="Arial" w:cs="Arial"/>
          <w:spacing w:val="-3"/>
        </w:rPr>
      </w:pPr>
      <w:r>
        <w:rPr>
          <w:rFonts w:ascii="Arial" w:hAnsi="Arial" w:cs="Arial"/>
          <w:spacing w:val="-3"/>
        </w:rPr>
        <w:t xml:space="preserve">Reduction in Force is an involuntary discharge of employment initiated by the agency due to budgetary reasons. </w:t>
      </w:r>
    </w:p>
    <w:p w:rsidR="00E9575C" w:rsidP="00E9575C" w:rsidRDefault="00E9575C" w14:paraId="5802389F" w14:textId="77777777">
      <w:pPr>
        <w:suppressAutoHyphens/>
        <w:spacing w:line="240" w:lineRule="atLeast"/>
        <w:ind w:left="1080"/>
        <w:rPr>
          <w:rFonts w:ascii="Arial" w:hAnsi="Arial" w:cs="Arial"/>
          <w:spacing w:val="-3"/>
        </w:rPr>
      </w:pPr>
    </w:p>
    <w:p w:rsidR="00E9575C" w:rsidP="00E9575C" w:rsidRDefault="00E9575C" w14:paraId="68431555" w14:textId="77777777">
      <w:pPr>
        <w:numPr>
          <w:ilvl w:val="0"/>
          <w:numId w:val="5"/>
        </w:numPr>
        <w:suppressAutoHyphens/>
        <w:spacing w:line="240" w:lineRule="atLeast"/>
        <w:rPr>
          <w:rFonts w:ascii="Arial" w:hAnsi="Arial" w:cs="Arial"/>
          <w:spacing w:val="-3"/>
        </w:rPr>
      </w:pPr>
      <w:r>
        <w:rPr>
          <w:rFonts w:ascii="Arial" w:hAnsi="Arial" w:cs="Arial"/>
          <w:spacing w:val="-3"/>
        </w:rPr>
        <w:t xml:space="preserve">Since employment with the agency is based on mutual consent, either the employee or the </w:t>
      </w:r>
    </w:p>
    <w:p w:rsidRPr="003C3452" w:rsidR="00E9575C" w:rsidP="00E9575C" w:rsidRDefault="00E9575C" w14:paraId="70965B75" w14:textId="77777777">
      <w:pPr>
        <w:suppressAutoHyphens/>
        <w:spacing w:line="240" w:lineRule="atLeast"/>
        <w:ind w:left="720"/>
        <w:rPr>
          <w:rFonts w:ascii="Arial" w:hAnsi="Arial" w:cs="Arial"/>
        </w:rPr>
      </w:pPr>
      <w:r>
        <w:rPr>
          <w:rFonts w:ascii="Arial" w:hAnsi="Arial" w:cs="Arial"/>
          <w:spacing w:val="-3"/>
        </w:rPr>
        <w:t>agency has the right to terminate employment at-will, with or without cause or advance notice, at any time.  In the case of termination, the employee has the right to appeal using the grievance procedure outlined above. (See Section XIII.)</w:t>
      </w:r>
    </w:p>
    <w:p w:rsidRPr="003C3452" w:rsidR="00E9575C" w:rsidP="00E9575C" w:rsidRDefault="00E9575C" w14:paraId="533F81D4" w14:textId="77777777">
      <w:pPr>
        <w:suppressAutoHyphens/>
        <w:spacing w:line="240" w:lineRule="atLeast"/>
        <w:rPr>
          <w:rFonts w:ascii="Arial" w:hAnsi="Arial" w:cs="Arial"/>
        </w:rPr>
      </w:pPr>
    </w:p>
    <w:p w:rsidRPr="003C3452" w:rsidR="00E9575C" w:rsidP="70F426DF" w:rsidRDefault="00E9575C" w14:paraId="46647244" w14:textId="77777777">
      <w:pPr>
        <w:suppressAutoHyphens/>
        <w:spacing w:line="240" w:lineRule="atLeast"/>
        <w:rPr>
          <w:rFonts w:ascii="Arial" w:hAnsi="Arial" w:cs="Arial"/>
          <w:b/>
          <w:bCs/>
        </w:rPr>
      </w:pPr>
      <w:r w:rsidRPr="70F426DF">
        <w:rPr>
          <w:rFonts w:ascii="Arial" w:hAnsi="Arial" w:cs="Arial"/>
          <w:b/>
          <w:bCs/>
          <w:spacing w:val="-3"/>
        </w:rPr>
        <w:t>XV.  REMOTE WORK</w:t>
      </w:r>
    </w:p>
    <w:p w:rsidRPr="002C0F26" w:rsidR="00E9575C" w:rsidP="00E9575C" w:rsidRDefault="00E9575C" w14:paraId="168062C9" w14:textId="77777777">
      <w:pPr>
        <w:suppressAutoHyphens/>
        <w:spacing w:line="240" w:lineRule="atLeast"/>
        <w:rPr>
          <w:rFonts w:ascii="Arial" w:hAnsi="Arial" w:eastAsia="Arial" w:cs="Arial"/>
        </w:rPr>
      </w:pPr>
    </w:p>
    <w:p w:rsidRPr="002C0F26" w:rsidR="00E9575C" w:rsidP="00E9575C" w:rsidRDefault="00E9575C" w14:paraId="565A88D1" w14:textId="77777777">
      <w:pPr>
        <w:suppressAutoHyphens/>
        <w:spacing w:after="120"/>
        <w:rPr>
          <w:rFonts w:ascii="Arial" w:hAnsi="Arial" w:eastAsia="Arial" w:cs="Arial"/>
        </w:rPr>
      </w:pPr>
      <w:r w:rsidRPr="70F426DF">
        <w:rPr>
          <w:rFonts w:ascii="Arial" w:hAnsi="Arial" w:eastAsia="Arial" w:cs="Arial"/>
        </w:rPr>
        <w:t>Remote Work – By Personal Request</w:t>
      </w:r>
    </w:p>
    <w:p w:rsidR="00E9575C" w:rsidP="00E9575C" w:rsidRDefault="00E9575C" w14:paraId="6A3FA4EC" w14:textId="77777777">
      <w:pPr>
        <w:suppressAutoHyphens/>
        <w:spacing w:after="120"/>
        <w:rPr>
          <w:rFonts w:ascii="Arial" w:hAnsi="Arial" w:eastAsia="Arial" w:cs="Arial"/>
        </w:rPr>
      </w:pPr>
      <w:r>
        <w:rPr>
          <w:rFonts w:ascii="Arial" w:hAnsi="Arial" w:eastAsia="Arial" w:cs="Arial"/>
        </w:rPr>
        <w:t>Employees</w:t>
      </w:r>
      <w:r w:rsidRPr="002C0F26">
        <w:rPr>
          <w:rFonts w:ascii="Arial" w:hAnsi="Arial" w:eastAsia="Arial" w:cs="Arial"/>
        </w:rPr>
        <w:t xml:space="preserve"> may negotiate a partial remote work schedule.  </w:t>
      </w:r>
      <w:r>
        <w:rPr>
          <w:rFonts w:ascii="Arial" w:hAnsi="Arial" w:eastAsia="Arial" w:cs="Arial"/>
        </w:rPr>
        <w:t>Workdays are comprised of substantive work completed and may include basic or comprehensive e</w:t>
      </w:r>
      <w:r w:rsidRPr="002C0F26">
        <w:rPr>
          <w:rFonts w:ascii="Arial" w:hAnsi="Arial" w:eastAsia="Arial" w:cs="Arial"/>
        </w:rPr>
        <w:t>mail monitoring</w:t>
      </w:r>
      <w:r>
        <w:rPr>
          <w:rFonts w:ascii="Arial" w:hAnsi="Arial" w:eastAsia="Arial" w:cs="Arial"/>
        </w:rPr>
        <w:t>, as a means of communication and collaboration.  For days when substantive work is not completed, but email is monitored for time-sensitive information sharing or other purposes, that time</w:t>
      </w:r>
      <w:r w:rsidRPr="002C0F26">
        <w:rPr>
          <w:rFonts w:ascii="Arial" w:hAnsi="Arial" w:eastAsia="Arial" w:cs="Arial"/>
        </w:rPr>
        <w:t xml:space="preserve"> is limited to 1.5 hour</w:t>
      </w:r>
      <w:r>
        <w:rPr>
          <w:rFonts w:ascii="Arial" w:hAnsi="Arial" w:eastAsia="Arial" w:cs="Arial"/>
        </w:rPr>
        <w:t xml:space="preserve">s </w:t>
      </w:r>
      <w:r w:rsidRPr="002C0F26">
        <w:rPr>
          <w:rFonts w:ascii="Arial" w:hAnsi="Arial" w:eastAsia="Arial" w:cs="Arial"/>
        </w:rPr>
        <w:t xml:space="preserve">per day.  Remote time must be pre-determined with planned objectives for use of time.  </w:t>
      </w:r>
    </w:p>
    <w:p w:rsidR="00E9575C" w:rsidP="00E9575C" w:rsidRDefault="00E9575C" w14:paraId="26A6DA43" w14:textId="77777777">
      <w:pPr>
        <w:suppressAutoHyphens/>
        <w:spacing w:after="120"/>
        <w:rPr>
          <w:rFonts w:ascii="Arial" w:hAnsi="Arial" w:eastAsia="Arial" w:cs="Arial"/>
        </w:rPr>
      </w:pPr>
      <w:r w:rsidRPr="002C0F26">
        <w:rPr>
          <w:rFonts w:ascii="Arial" w:hAnsi="Arial" w:eastAsia="Arial" w:cs="Arial"/>
        </w:rPr>
        <w:t>Unplanned remote time may be negotiated with your supervisor and is subject to approval.</w:t>
      </w:r>
      <w:r>
        <w:rPr>
          <w:rFonts w:ascii="Arial" w:hAnsi="Arial" w:eastAsia="Arial" w:cs="Arial"/>
        </w:rPr>
        <w:t xml:space="preserve"> </w:t>
      </w:r>
    </w:p>
    <w:p w:rsidRPr="002C0F26" w:rsidR="00E9575C" w:rsidP="00E9575C" w:rsidRDefault="00E9575C" w14:paraId="6A0FFEB9" w14:textId="77777777">
      <w:pPr>
        <w:suppressAutoHyphens/>
        <w:spacing w:line="240" w:lineRule="atLeast"/>
        <w:rPr>
          <w:rFonts w:ascii="Arial" w:hAnsi="Arial" w:eastAsia="Arial" w:cs="Arial"/>
          <w:spacing w:val="-3"/>
        </w:rPr>
      </w:pPr>
    </w:p>
    <w:p w:rsidR="00FE0ACF" w:rsidRDefault="009C57F9" w14:paraId="390B64A7" w14:textId="77777777"/>
    <w:sectPr w:rsidR="00FE0ACF" w:rsidSect="00F7690B">
      <w:headerReference w:type="default" r:id="rId11"/>
      <w:footerReference w:type="even" r:id="rId12"/>
      <w:footerReference w:type="default" r:id="rId13"/>
      <w:endnotePr>
        <w:numFmt w:val="decimal"/>
      </w:endnotePr>
      <w:pgSz w:w="12240" w:h="15840" w:orient="portrait" w:code="1"/>
      <w:pgMar w:top="720" w:right="720" w:bottom="720" w:left="720" w:header="144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982" w:rsidRDefault="00AE5982" w14:paraId="2153A66D" w14:textId="77777777">
      <w:r>
        <w:separator/>
      </w:r>
    </w:p>
  </w:endnote>
  <w:endnote w:type="continuationSeparator" w:id="0">
    <w:p w:rsidR="00AE5982" w:rsidRDefault="00AE5982" w14:paraId="0CE7C6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83" w:rsidRDefault="00E9575C" w14:paraId="2773F280"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2583" w:rsidRDefault="009C57F9" w14:paraId="262AD6E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57857" w:rsidR="00FB2583" w:rsidRDefault="00E9575C" w14:paraId="5BB4AA33" w14:textId="77777777">
    <w:pPr>
      <w:pStyle w:val="Footer"/>
      <w:framePr w:wrap="around" w:hAnchor="margin" w:vAnchor="text" w:xAlign="right" w:y="1"/>
      <w:rPr>
        <w:rStyle w:val="PageNumber"/>
      </w:rPr>
    </w:pPr>
    <w:r w:rsidRPr="00357857">
      <w:rPr>
        <w:rStyle w:val="PageNumber"/>
      </w:rPr>
      <w:fldChar w:fldCharType="begin"/>
    </w:r>
    <w:r w:rsidRPr="00357857">
      <w:rPr>
        <w:rStyle w:val="PageNumber"/>
      </w:rPr>
      <w:instrText xml:space="preserve">PAGE  </w:instrText>
    </w:r>
    <w:r w:rsidRPr="00357857">
      <w:rPr>
        <w:rStyle w:val="PageNumber"/>
      </w:rPr>
      <w:fldChar w:fldCharType="separate"/>
    </w:r>
    <w:r>
      <w:rPr>
        <w:rStyle w:val="PageNumber"/>
        <w:noProof/>
      </w:rPr>
      <w:t>9</w:t>
    </w:r>
    <w:r w:rsidRPr="00357857">
      <w:rPr>
        <w:rStyle w:val="PageNumber"/>
      </w:rPr>
      <w:fldChar w:fldCharType="end"/>
    </w:r>
  </w:p>
  <w:p w:rsidRPr="00357857" w:rsidR="00FB2583" w:rsidRDefault="39FEBEF1" w14:paraId="3CF24516" w14:textId="5053385D">
    <w:pPr>
      <w:pStyle w:val="Footer"/>
      <w:ind w:right="360"/>
      <w:rPr>
        <w:sz w:val="20"/>
        <w:szCs w:val="20"/>
      </w:rPr>
    </w:pPr>
    <w:r w:rsidRPr="00357857">
      <w:rPr>
        <w:rFonts w:ascii="Arial" w:hAnsi="Arial" w:cs="Arial"/>
        <w:spacing w:val="-3"/>
        <w:sz w:val="20"/>
        <w:szCs w:val="20"/>
      </w:rPr>
      <w:t xml:space="preserve">DRC </w:t>
    </w:r>
    <w:r>
      <w:rPr>
        <w:rFonts w:ascii="Arial" w:hAnsi="Arial" w:cs="Arial"/>
        <w:spacing w:val="-3"/>
        <w:sz w:val="20"/>
        <w:szCs w:val="20"/>
      </w:rPr>
      <w:t>P</w:t>
    </w:r>
    <w:r w:rsidRPr="00357857">
      <w:rPr>
        <w:rFonts w:ascii="Arial" w:hAnsi="Arial" w:cs="Arial"/>
        <w:spacing w:val="-3"/>
        <w:sz w:val="20"/>
        <w:szCs w:val="20"/>
      </w:rPr>
      <w:t xml:space="preserve">ersonnel </w:t>
    </w:r>
    <w:r>
      <w:rPr>
        <w:rFonts w:ascii="Arial" w:hAnsi="Arial" w:cs="Arial"/>
        <w:spacing w:val="-3"/>
        <w:sz w:val="20"/>
        <w:szCs w:val="20"/>
      </w:rPr>
      <w:t>P</w:t>
    </w:r>
    <w:r w:rsidRPr="00357857">
      <w:rPr>
        <w:rFonts w:ascii="Arial" w:hAnsi="Arial" w:cs="Arial"/>
        <w:spacing w:val="-3"/>
        <w:sz w:val="20"/>
        <w:szCs w:val="20"/>
      </w:rPr>
      <w:t>oli</w:t>
    </w:r>
    <w:r>
      <w:rPr>
        <w:rFonts w:ascii="Arial" w:hAnsi="Arial" w:cs="Arial"/>
        <w:spacing w:val="-3"/>
        <w:sz w:val="20"/>
        <w:szCs w:val="20"/>
      </w:rPr>
      <w:t>cies</w:t>
    </w:r>
    <w:r w:rsidRPr="00357857">
      <w:rPr>
        <w:rFonts w:ascii="Arial" w:hAnsi="Arial" w:cs="Arial"/>
        <w:spacing w:val="-3"/>
        <w:sz w:val="20"/>
        <w:szCs w:val="20"/>
      </w:rPr>
      <w:t xml:space="preserve"> </w:t>
    </w:r>
    <w:r>
      <w:rPr>
        <w:rFonts w:ascii="Arial" w:hAnsi="Arial" w:cs="Arial"/>
        <w:spacing w:val="-3"/>
        <w:sz w:val="20"/>
        <w:szCs w:val="20"/>
      </w:rPr>
      <w:t xml:space="preserve">and Procedures revised &amp; adopted </w:t>
    </w:r>
    <w:proofErr w:type="spellStart"/>
    <w:r>
      <w:rPr>
        <w:rFonts w:ascii="Arial" w:hAnsi="Arial" w:cs="Arial"/>
        <w:spacing w:val="-3"/>
        <w:sz w:val="20"/>
        <w:szCs w:val="20"/>
      </w:rPr>
      <w:t>anew</w:t>
    </w:r>
    <w:proofErr w:type="spellEnd"/>
    <w:r>
      <w:rPr>
        <w:rFonts w:ascii="Arial" w:hAnsi="Arial" w:cs="Arial"/>
        <w:spacing w:val="-3"/>
        <w:sz w:val="20"/>
        <w:szCs w:val="20"/>
      </w:rPr>
      <w:t xml:space="preserve"> 6.15.22</w:t>
    </w:r>
    <w:r w:rsidRPr="00357857">
      <w:rPr>
        <w:rFonts w:ascii="Arial" w:hAnsi="Arial" w:cs="Arial"/>
        <w:spacing w:val="-3"/>
        <w:sz w:val="20"/>
        <w:szCs w:val="20"/>
      </w:rPr>
      <w:t>.doc</w:t>
    </w:r>
  </w:p>
  <w:p w:rsidR="00FB2583" w:rsidRDefault="009C57F9" w14:paraId="35513FA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982" w:rsidRDefault="00AE5982" w14:paraId="22A51948" w14:textId="77777777">
      <w:r>
        <w:separator/>
      </w:r>
    </w:p>
  </w:footnote>
  <w:footnote w:type="continuationSeparator" w:id="0">
    <w:p w:rsidR="00AE5982" w:rsidRDefault="00AE5982" w14:paraId="319E10F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Layout w:type="fixed"/>
      <w:tblLook w:val="06A0" w:firstRow="1" w:lastRow="0" w:firstColumn="1" w:lastColumn="0" w:noHBand="1" w:noVBand="1"/>
    </w:tblPr>
    <w:tblGrid>
      <w:gridCol w:w="3600"/>
      <w:gridCol w:w="3600"/>
      <w:gridCol w:w="3600"/>
    </w:tblGrid>
    <w:tr w:rsidR="689E0B59" w:rsidTr="689E0B59" w14:paraId="427BB0C3" w14:textId="77777777">
      <w:tc>
        <w:tcPr>
          <w:tcW w:w="3600" w:type="dxa"/>
        </w:tcPr>
        <w:p w:rsidR="689E0B59" w:rsidP="689E0B59" w:rsidRDefault="009C57F9" w14:paraId="02ABFCDE" w14:textId="77777777">
          <w:pPr>
            <w:pStyle w:val="Header"/>
            <w:ind w:left="-115"/>
          </w:pPr>
        </w:p>
      </w:tc>
      <w:tc>
        <w:tcPr>
          <w:tcW w:w="3600" w:type="dxa"/>
        </w:tcPr>
        <w:p w:rsidR="689E0B59" w:rsidP="689E0B59" w:rsidRDefault="00E9575C" w14:paraId="1B107537" w14:textId="77777777">
          <w:pPr>
            <w:pStyle w:val="Header"/>
            <w:jc w:val="center"/>
          </w:pPr>
          <w:r>
            <w:rPr>
              <w:noProof/>
            </w:rPr>
            <w:drawing>
              <wp:inline distT="0" distB="0" distL="0" distR="0" wp14:anchorId="0E73AA37" wp14:editId="0655ADB1">
                <wp:extent cx="1828800" cy="590550"/>
                <wp:effectExtent l="0" t="0" r="0" b="0"/>
                <wp:docPr id="1628285008" name="Picture 162828500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28800" cy="590550"/>
                        </a:xfrm>
                        <a:prstGeom prst="rect">
                          <a:avLst/>
                        </a:prstGeom>
                      </pic:spPr>
                    </pic:pic>
                  </a:graphicData>
                </a:graphic>
              </wp:inline>
            </w:drawing>
          </w:r>
        </w:p>
      </w:tc>
      <w:tc>
        <w:tcPr>
          <w:tcW w:w="3600" w:type="dxa"/>
        </w:tcPr>
        <w:p w:rsidR="689E0B59" w:rsidP="689E0B59" w:rsidRDefault="009C57F9" w14:paraId="616D8B09" w14:textId="77777777">
          <w:pPr>
            <w:pStyle w:val="Header"/>
            <w:ind w:right="-115"/>
            <w:jc w:val="right"/>
          </w:pPr>
        </w:p>
      </w:tc>
    </w:tr>
  </w:tbl>
  <w:p w:rsidR="689E0B59" w:rsidP="689E0B59" w:rsidRDefault="009C57F9" w14:paraId="1E38F0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A60A5"/>
    <w:multiLevelType w:val="hybridMultilevel"/>
    <w:tmpl w:val="96E0794E"/>
    <w:lvl w:ilvl="0" w:tplc="A112BAB8">
      <w:numFmt w:val="bullet"/>
      <w:lvlText w:val=""/>
      <w:lvlJc w:val="left"/>
      <w:pPr>
        <w:tabs>
          <w:tab w:val="num" w:pos="1290"/>
        </w:tabs>
        <w:ind w:left="1290" w:hanging="570"/>
      </w:pPr>
      <w:rPr>
        <w:rFonts w:hint="default" w:ascii="Symbol" w:hAnsi="Symbol" w:eastAsia="Times New Roman" w:cs="Courier New"/>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25CA7B22"/>
    <w:multiLevelType w:val="hybridMultilevel"/>
    <w:tmpl w:val="66A4FA4E"/>
    <w:lvl w:ilvl="0" w:tplc="A112BAB8">
      <w:numFmt w:val="bullet"/>
      <w:lvlText w:val=""/>
      <w:lvlJc w:val="left"/>
      <w:pPr>
        <w:tabs>
          <w:tab w:val="num" w:pos="1290"/>
        </w:tabs>
        <w:ind w:left="1290" w:hanging="570"/>
      </w:pPr>
      <w:rPr>
        <w:rFonts w:hint="default" w:ascii="Symbol" w:hAnsi="Symbol" w:eastAsia="Times New Roman" w:cs="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EE70E60"/>
    <w:multiLevelType w:val="hybridMultilevel"/>
    <w:tmpl w:val="15B63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04B28"/>
    <w:multiLevelType w:val="hybridMultilevel"/>
    <w:tmpl w:val="E94EDC4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30E053B"/>
    <w:multiLevelType w:val="hybridMultilevel"/>
    <w:tmpl w:val="4DDC7376"/>
    <w:lvl w:ilvl="0" w:tplc="F7680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C87024"/>
    <w:multiLevelType w:val="hybridMultilevel"/>
    <w:tmpl w:val="D506F9DC"/>
    <w:lvl w:ilvl="0" w:tplc="096A778E">
      <w:start w:val="1"/>
      <w:numFmt w:val="decimal"/>
      <w:lvlText w:val="%1."/>
      <w:lvlJc w:val="left"/>
      <w:pPr>
        <w:ind w:left="720" w:hanging="360"/>
      </w:pPr>
    </w:lvl>
    <w:lvl w:ilvl="1" w:tplc="DFC64154">
      <w:start w:val="1"/>
      <w:numFmt w:val="lowerLetter"/>
      <w:lvlText w:val="%2."/>
      <w:lvlJc w:val="left"/>
      <w:pPr>
        <w:ind w:left="1440" w:hanging="360"/>
      </w:pPr>
    </w:lvl>
    <w:lvl w:ilvl="2" w:tplc="90825426">
      <w:start w:val="1"/>
      <w:numFmt w:val="lowerRoman"/>
      <w:lvlText w:val="%3."/>
      <w:lvlJc w:val="right"/>
      <w:pPr>
        <w:ind w:left="2160" w:hanging="180"/>
      </w:pPr>
    </w:lvl>
    <w:lvl w:ilvl="3" w:tplc="91E202F6">
      <w:start w:val="1"/>
      <w:numFmt w:val="decimal"/>
      <w:lvlText w:val="%4."/>
      <w:lvlJc w:val="left"/>
      <w:pPr>
        <w:ind w:left="2880" w:hanging="360"/>
      </w:pPr>
    </w:lvl>
    <w:lvl w:ilvl="4" w:tplc="F9386014">
      <w:start w:val="1"/>
      <w:numFmt w:val="lowerLetter"/>
      <w:lvlText w:val="%5."/>
      <w:lvlJc w:val="left"/>
      <w:pPr>
        <w:ind w:left="3600" w:hanging="360"/>
      </w:pPr>
    </w:lvl>
    <w:lvl w:ilvl="5" w:tplc="39D29A42">
      <w:start w:val="1"/>
      <w:numFmt w:val="lowerRoman"/>
      <w:lvlText w:val="%6."/>
      <w:lvlJc w:val="right"/>
      <w:pPr>
        <w:ind w:left="4320" w:hanging="180"/>
      </w:pPr>
    </w:lvl>
    <w:lvl w:ilvl="6" w:tplc="3CBED952">
      <w:start w:val="1"/>
      <w:numFmt w:val="decimal"/>
      <w:lvlText w:val="%7."/>
      <w:lvlJc w:val="left"/>
      <w:pPr>
        <w:ind w:left="5040" w:hanging="360"/>
      </w:pPr>
    </w:lvl>
    <w:lvl w:ilvl="7" w:tplc="DC98519E">
      <w:start w:val="1"/>
      <w:numFmt w:val="lowerLetter"/>
      <w:lvlText w:val="%8."/>
      <w:lvlJc w:val="left"/>
      <w:pPr>
        <w:ind w:left="5760" w:hanging="360"/>
      </w:pPr>
    </w:lvl>
    <w:lvl w:ilvl="8" w:tplc="9B8CB0DC">
      <w:start w:val="1"/>
      <w:numFmt w:val="lowerRoman"/>
      <w:lvlText w:val="%9."/>
      <w:lvlJc w:val="right"/>
      <w:pPr>
        <w:ind w:left="6480" w:hanging="180"/>
      </w:pPr>
    </w:lvl>
  </w:abstractNum>
  <w:abstractNum w:abstractNumId="6" w15:restartNumberingAfterBreak="0">
    <w:nsid w:val="6DDF593A"/>
    <w:multiLevelType w:val="hybridMultilevel"/>
    <w:tmpl w:val="49F48F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5C"/>
    <w:rsid w:val="002E07B2"/>
    <w:rsid w:val="003A72AF"/>
    <w:rsid w:val="004471CB"/>
    <w:rsid w:val="004E1410"/>
    <w:rsid w:val="005F5486"/>
    <w:rsid w:val="00604B6A"/>
    <w:rsid w:val="00653954"/>
    <w:rsid w:val="00722D0E"/>
    <w:rsid w:val="00752273"/>
    <w:rsid w:val="008B4162"/>
    <w:rsid w:val="009C57F9"/>
    <w:rsid w:val="009F063B"/>
    <w:rsid w:val="00AA301D"/>
    <w:rsid w:val="00AE5982"/>
    <w:rsid w:val="00C95458"/>
    <w:rsid w:val="00CC61A0"/>
    <w:rsid w:val="00E9575C"/>
    <w:rsid w:val="00F80B9E"/>
    <w:rsid w:val="02B916C2"/>
    <w:rsid w:val="0380B5A1"/>
    <w:rsid w:val="05B0B8C3"/>
    <w:rsid w:val="0661CCE9"/>
    <w:rsid w:val="0F60A1C1"/>
    <w:rsid w:val="10FC7222"/>
    <w:rsid w:val="11AC6D16"/>
    <w:rsid w:val="13CCE995"/>
    <w:rsid w:val="1C4DF859"/>
    <w:rsid w:val="1D50B768"/>
    <w:rsid w:val="217F252A"/>
    <w:rsid w:val="248CE57B"/>
    <w:rsid w:val="253792BF"/>
    <w:rsid w:val="257B46B9"/>
    <w:rsid w:val="26D36320"/>
    <w:rsid w:val="2F0A9919"/>
    <w:rsid w:val="3641797C"/>
    <w:rsid w:val="382AD7C3"/>
    <w:rsid w:val="39BF2FFD"/>
    <w:rsid w:val="39FEBEF1"/>
    <w:rsid w:val="3F248621"/>
    <w:rsid w:val="411C67D2"/>
    <w:rsid w:val="46DBAE62"/>
    <w:rsid w:val="472EB8FA"/>
    <w:rsid w:val="4A6659BC"/>
    <w:rsid w:val="4D1DA280"/>
    <w:rsid w:val="564F7F3C"/>
    <w:rsid w:val="5776A1B4"/>
    <w:rsid w:val="5A316074"/>
    <w:rsid w:val="5F61C730"/>
    <w:rsid w:val="62360B77"/>
    <w:rsid w:val="67317C66"/>
    <w:rsid w:val="6E59BF96"/>
    <w:rsid w:val="6ECBC8CA"/>
    <w:rsid w:val="6FF58FF7"/>
    <w:rsid w:val="70F426DF"/>
    <w:rsid w:val="731D06C4"/>
    <w:rsid w:val="75B4D687"/>
    <w:rsid w:val="799C723D"/>
    <w:rsid w:val="7A15D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A80C"/>
  <w15:chartTrackingRefBased/>
  <w15:docId w15:val="{E1A052D9-8ED4-3C4C-B8EB-38AF139262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9575C"/>
    <w:pPr>
      <w:widowControl w:val="0"/>
      <w:autoSpaceDE w:val="0"/>
      <w:autoSpaceDN w:val="0"/>
      <w:adjustRightInd w:val="0"/>
    </w:pPr>
    <w:rPr>
      <w:rFonts w:ascii="Courier New" w:hAnsi="Courier New" w:eastAsia="Times New Roman" w:cs="Courier New"/>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E9575C"/>
    <w:pPr>
      <w:tabs>
        <w:tab w:val="center" w:pos="4320"/>
        <w:tab w:val="right" w:pos="8640"/>
      </w:tabs>
    </w:pPr>
  </w:style>
  <w:style w:type="character" w:styleId="FooterChar" w:customStyle="1">
    <w:name w:val="Footer Char"/>
    <w:basedOn w:val="DefaultParagraphFont"/>
    <w:link w:val="Footer"/>
    <w:rsid w:val="00E9575C"/>
    <w:rPr>
      <w:rFonts w:ascii="Courier New" w:hAnsi="Courier New" w:eastAsia="Times New Roman" w:cs="Courier New"/>
    </w:rPr>
  </w:style>
  <w:style w:type="character" w:styleId="PageNumber">
    <w:name w:val="page number"/>
    <w:basedOn w:val="DefaultParagraphFont"/>
    <w:rsid w:val="00E9575C"/>
  </w:style>
  <w:style w:type="paragraph" w:styleId="Header">
    <w:name w:val="header"/>
    <w:basedOn w:val="Normal"/>
    <w:link w:val="HeaderChar"/>
    <w:uiPriority w:val="99"/>
    <w:rsid w:val="00E9575C"/>
    <w:pPr>
      <w:tabs>
        <w:tab w:val="center" w:pos="4320"/>
        <w:tab w:val="right" w:pos="8640"/>
      </w:tabs>
    </w:pPr>
    <w:rPr>
      <w:rFonts w:cs="Times New Roman"/>
      <w:lang w:val="x-none" w:eastAsia="x-none"/>
    </w:rPr>
  </w:style>
  <w:style w:type="character" w:styleId="HeaderChar" w:customStyle="1">
    <w:name w:val="Header Char"/>
    <w:basedOn w:val="DefaultParagraphFont"/>
    <w:link w:val="Header"/>
    <w:uiPriority w:val="99"/>
    <w:rsid w:val="00E9575C"/>
    <w:rPr>
      <w:rFonts w:ascii="Courier New" w:hAnsi="Courier New" w:eastAsia="Times New Roman" w:cs="Times New Roman"/>
      <w:lang w:val="x-none" w:eastAsia="x-none"/>
    </w:rPr>
  </w:style>
  <w:style w:type="paragraph" w:styleId="NoSpacing">
    <w:name w:val="No Spacing"/>
    <w:uiPriority w:val="1"/>
    <w:qFormat/>
    <w:rsid w:val="00E9575C"/>
    <w:rPr>
      <w:rFonts w:ascii="Calibri" w:hAnsi="Calibri" w:eastAsia="Calibri" w:cs="Times New Roman"/>
      <w:sz w:val="22"/>
      <w:szCs w:val="22"/>
    </w:rPr>
  </w:style>
  <w:style w:type="paragraph" w:styleId="ListParagraph">
    <w:name w:val="List Paragraph"/>
    <w:basedOn w:val="Normal"/>
    <w:uiPriority w:val="34"/>
    <w:qFormat/>
    <w:rsid w:val="00E9575C"/>
    <w:pPr>
      <w:ind w:left="720"/>
    </w:pPr>
  </w:style>
  <w:style w:type="paragraph" w:styleId="Title">
    <w:name w:val="Title"/>
    <w:basedOn w:val="Normal"/>
    <w:next w:val="Normal"/>
    <w:link w:val="TitleChar"/>
    <w:uiPriority w:val="10"/>
    <w:qFormat/>
    <w:rsid w:val="00E9575C"/>
    <w:pPr>
      <w:widowControl/>
      <w:autoSpaceDE/>
      <w:autoSpaceDN/>
      <w:adjustRightInd/>
      <w:contextualSpacing/>
    </w:pPr>
    <w:rPr>
      <w:rFonts w:ascii="Calibri Light" w:hAnsi="Calibri Light" w:cs="Times New Roman"/>
      <w:spacing w:val="-10"/>
      <w:kern w:val="28"/>
      <w:sz w:val="56"/>
      <w:szCs w:val="56"/>
    </w:rPr>
  </w:style>
  <w:style w:type="character" w:styleId="TitleChar" w:customStyle="1">
    <w:name w:val="Title Char"/>
    <w:basedOn w:val="DefaultParagraphFont"/>
    <w:link w:val="Title"/>
    <w:uiPriority w:val="10"/>
    <w:rsid w:val="00E9575C"/>
    <w:rPr>
      <w:rFonts w:ascii="Calibri Light" w:hAnsi="Calibri Light" w:eastAsia="Times New Roman" w:cs="Times New Roman"/>
      <w:spacing w:val="-10"/>
      <w:kern w:val="28"/>
      <w:sz w:val="56"/>
      <w:szCs w:val="56"/>
    </w:rPr>
  </w:style>
  <w:style w:type="character" w:styleId="Hyperlink">
    <w:name w:val="Hyperlink"/>
    <w:uiPriority w:val="99"/>
    <w:unhideWhenUsed/>
    <w:rsid w:val="00E9575C"/>
    <w:rPr>
      <w:color w:val="0563C1"/>
      <w:u w:val="single"/>
    </w:rPr>
  </w:style>
  <w:style w:type="paragraph" w:styleId="Default" w:customStyle="1">
    <w:name w:val="Default"/>
    <w:rsid w:val="00E9575C"/>
    <w:pPr>
      <w:autoSpaceDE w:val="0"/>
      <w:autoSpaceDN w:val="0"/>
      <w:adjustRightInd w:val="0"/>
    </w:pPr>
    <w:rPr>
      <w:rFonts w:ascii="Open Sans SemiBold" w:hAnsi="Open Sans SemiBold" w:eastAsia="Times New Roman" w:cs="Open Sans SemiBold"/>
      <w:color w:val="000000"/>
    </w:rPr>
  </w:style>
  <w:style w:type="table" w:styleId="TableGrid">
    <w:name w:val="Table Grid"/>
    <w:basedOn w:val="TableNormal"/>
    <w:uiPriority w:val="59"/>
    <w:rsid w:val="00E9575C"/>
    <w:rPr>
      <w:rFonts w:ascii="Times New Roman" w:hAnsi="Times New Roman" w:eastAsia="Times New Roman" w:cs="Times New Roman"/>
      <w:sz w:val="20"/>
      <w:szCs w:val="20"/>
      <w:lang w:eastAsia="ja-JP"/>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alloonText">
    <w:name w:val="Balloon Text"/>
    <w:basedOn w:val="Normal"/>
    <w:link w:val="BalloonTextChar"/>
    <w:uiPriority w:val="99"/>
    <w:semiHidden/>
    <w:unhideWhenUsed/>
    <w:rsid w:val="00E9575C"/>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9575C"/>
    <w:rPr>
      <w:rFonts w:ascii="Times New Roman" w:hAnsi="Times New Roman" w:eastAsia="Times New Roman" w:cs="Times New Roman"/>
      <w:sz w:val="18"/>
      <w:szCs w:val="18"/>
    </w:rPr>
  </w:style>
  <w:style w:type="paragraph" w:styleId="Revision">
    <w:name w:val="Revision"/>
    <w:hidden/>
    <w:uiPriority w:val="99"/>
    <w:semiHidden/>
    <w:rsid w:val="00E9575C"/>
    <w:rPr>
      <w:rFonts w:ascii="Courier New" w:hAnsi="Courier New" w:eastAsia="Times New Roman" w:cs="Courier New"/>
    </w:rPr>
  </w:style>
  <w:style w:type="character" w:styleId="CommentReference">
    <w:name w:val="annotation reference"/>
    <w:basedOn w:val="DefaultParagraphFont"/>
    <w:uiPriority w:val="99"/>
    <w:semiHidden/>
    <w:unhideWhenUsed/>
    <w:rsid w:val="00E9575C"/>
    <w:rPr>
      <w:sz w:val="16"/>
      <w:szCs w:val="16"/>
    </w:rPr>
  </w:style>
  <w:style w:type="paragraph" w:styleId="CommentText">
    <w:name w:val="annotation text"/>
    <w:basedOn w:val="Normal"/>
    <w:link w:val="CommentTextChar"/>
    <w:uiPriority w:val="99"/>
    <w:semiHidden/>
    <w:unhideWhenUsed/>
    <w:rsid w:val="00E9575C"/>
    <w:rPr>
      <w:sz w:val="20"/>
      <w:szCs w:val="20"/>
    </w:rPr>
  </w:style>
  <w:style w:type="character" w:styleId="CommentTextChar" w:customStyle="1">
    <w:name w:val="Comment Text Char"/>
    <w:basedOn w:val="DefaultParagraphFont"/>
    <w:link w:val="CommentText"/>
    <w:uiPriority w:val="99"/>
    <w:semiHidden/>
    <w:rsid w:val="00E9575C"/>
    <w:rPr>
      <w:rFonts w:ascii="Courier New" w:hAnsi="Courier New" w:eastAsia="Times New Roman" w:cs="Courier New"/>
      <w:sz w:val="20"/>
      <w:szCs w:val="20"/>
    </w:rPr>
  </w:style>
  <w:style w:type="paragraph" w:styleId="CommentSubject">
    <w:name w:val="annotation subject"/>
    <w:basedOn w:val="CommentText"/>
    <w:next w:val="CommentText"/>
    <w:link w:val="CommentSubjectChar"/>
    <w:uiPriority w:val="99"/>
    <w:semiHidden/>
    <w:unhideWhenUsed/>
    <w:rsid w:val="00E9575C"/>
    <w:rPr>
      <w:b/>
      <w:bCs/>
    </w:rPr>
  </w:style>
  <w:style w:type="character" w:styleId="CommentSubjectChar" w:customStyle="1">
    <w:name w:val="Comment Subject Char"/>
    <w:basedOn w:val="CommentTextChar"/>
    <w:link w:val="CommentSubject"/>
    <w:uiPriority w:val="99"/>
    <w:semiHidden/>
    <w:rsid w:val="00E9575C"/>
    <w:rPr>
      <w:rFonts w:ascii="Courier New" w:hAnsi="Courier New" w:eastAsia="Times New Roman"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wacaresfund.wa.gov/"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4D79B0EE80B4CB0556D044668E9A3" ma:contentTypeVersion="16" ma:contentTypeDescription="Create a new document." ma:contentTypeScope="" ma:versionID="979f6b5aa90a9a10a0318ec44e234166">
  <xsd:schema xmlns:xsd="http://www.w3.org/2001/XMLSchema" xmlns:xs="http://www.w3.org/2001/XMLSchema" xmlns:p="http://schemas.microsoft.com/office/2006/metadata/properties" xmlns:ns2="033e6bae-c390-454f-91b0-f38dc4d25cc2" xmlns:ns3="85ffd960-f009-44ea-b5cb-52d2d11a867f" targetNamespace="http://schemas.microsoft.com/office/2006/metadata/properties" ma:root="true" ma:fieldsID="608945610e1d96caa6a71984052cf9e5" ns2:_="" ns3:_="">
    <xsd:import namespace="033e6bae-c390-454f-91b0-f38dc4d25cc2"/>
    <xsd:import namespace="85ffd960-f009-44ea-b5cb-52d2d11a8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e6bae-c390-454f-91b0-f38dc4d25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1ff0a-e208-48f3-88ae-9d60dbb6a3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fd960-f009-44ea-b5cb-52d2d11a86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c83cb0-5823-4ce1-af9a-249dfc10a098}" ma:internalName="TaxCatchAll" ma:showField="CatchAllData" ma:web="85ffd960-f009-44ea-b5cb-52d2d11a8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5ffd960-f009-44ea-b5cb-52d2d11a867f">
      <UserInfo>
        <DisplayName>Lora Boone</DisplayName>
        <AccountId>193</AccountId>
        <AccountType/>
      </UserInfo>
    </SharedWithUsers>
    <TaxCatchAll xmlns="85ffd960-f009-44ea-b5cb-52d2d11a867f" xsi:nil="true"/>
    <lcf76f155ced4ddcb4097134ff3c332f xmlns="033e6bae-c390-454f-91b0-f38dc4d25c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1AAD30-97AB-4CEF-9864-79AA9668ACC9}"/>
</file>

<file path=customXml/itemProps2.xml><?xml version="1.0" encoding="utf-8"?>
<ds:datastoreItem xmlns:ds="http://schemas.openxmlformats.org/officeDocument/2006/customXml" ds:itemID="{9173B333-9671-4FA9-BF7C-F5DDEBD9901A}">
  <ds:schemaRefs>
    <ds:schemaRef ds:uri="http://schemas.microsoft.com/sharepoint/v3/contenttype/forms"/>
  </ds:schemaRefs>
</ds:datastoreItem>
</file>

<file path=customXml/itemProps3.xml><?xml version="1.0" encoding="utf-8"?>
<ds:datastoreItem xmlns:ds="http://schemas.openxmlformats.org/officeDocument/2006/customXml" ds:itemID="{4E783B8D-BBF3-42AA-9E1E-BA293C1F88C5}">
  <ds:schemaRefs>
    <ds:schemaRef ds:uri="http://purl.org/dc/terms/"/>
    <ds:schemaRef ds:uri="http://www.w3.org/XML/1998/namespace"/>
    <ds:schemaRef ds:uri="http://schemas.microsoft.com/office/2006/documentManagement/types"/>
    <ds:schemaRef ds:uri="033e6bae-c390-454f-91b0-f38dc4d25cc2"/>
    <ds:schemaRef ds:uri="http://purl.org/dc/elements/1.1/"/>
    <ds:schemaRef ds:uri="http://schemas.openxmlformats.org/package/2006/metadata/core-properties"/>
    <ds:schemaRef ds:uri="http://schemas.microsoft.com/office/infopath/2007/PartnerControls"/>
    <ds:schemaRef ds:uri="85ffd960-f009-44ea-b5cb-52d2d11a867f"/>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barrett</dc:creator>
  <cp:keywords/>
  <dc:description/>
  <cp:lastModifiedBy>Jody Suhrbier</cp:lastModifiedBy>
  <cp:revision>3</cp:revision>
  <dcterms:created xsi:type="dcterms:W3CDTF">2022-05-26T18:11:00Z</dcterms:created>
  <dcterms:modified xsi:type="dcterms:W3CDTF">2022-07-14T21:49:45Z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0x010100C7A4D79B0EE80B4CB0556D044668E9A3</vt:lpwstr>
  </property>
  <property fmtid="{D5CDD505-2E9C-101B-9397-08002B2CF9AE}" pid="3" name="MediaServiceImageTags">
    <vt:lpwstr/>
  </property>
</Properties>
</file>