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AB3C" w14:textId="260A8CD6" w:rsidR="005649AB" w:rsidRPr="00EE3B52" w:rsidRDefault="00BA3C1C" w:rsidP="00BA3C1C">
      <w:pPr>
        <w:jc w:val="center"/>
        <w:rPr>
          <w:b/>
          <w:bCs/>
          <w:sz w:val="20"/>
          <w:szCs w:val="20"/>
        </w:rPr>
      </w:pPr>
      <w:r w:rsidRPr="00EE3B52">
        <w:rPr>
          <w:b/>
          <w:bCs/>
          <w:sz w:val="20"/>
          <w:szCs w:val="20"/>
        </w:rPr>
        <w:t>January 12, 2020</w:t>
      </w:r>
    </w:p>
    <w:p w14:paraId="7DC9A6FC" w14:textId="3C18090F" w:rsidR="00BA3C1C" w:rsidRDefault="00BA3C1C" w:rsidP="00BA3C1C">
      <w:pPr>
        <w:spacing w:after="0" w:line="240" w:lineRule="auto"/>
        <w:jc w:val="center"/>
      </w:pPr>
    </w:p>
    <w:p w14:paraId="01205381" w14:textId="4953B233" w:rsidR="00BA3C1C" w:rsidRDefault="00BA3C1C" w:rsidP="00BA3C1C">
      <w:pPr>
        <w:spacing w:after="0" w:line="240" w:lineRule="auto"/>
      </w:pPr>
      <w:r w:rsidRPr="00BA3C1C">
        <w:rPr>
          <w:b/>
          <w:bCs/>
        </w:rPr>
        <w:t>To:</w:t>
      </w:r>
      <w:r>
        <w:t xml:space="preserve">  </w:t>
      </w:r>
      <w:proofErr w:type="gramStart"/>
      <w:r>
        <w:tab/>
        <w:t xml:space="preserve">  Thurston</w:t>
      </w:r>
      <w:proofErr w:type="gramEnd"/>
      <w:r>
        <w:t xml:space="preserve"> County Dispute Resolution Center Board Members</w:t>
      </w:r>
    </w:p>
    <w:p w14:paraId="4B27AA49" w14:textId="1734D0D7" w:rsidR="00BA3C1C" w:rsidRDefault="00BA3C1C" w:rsidP="00BA3C1C">
      <w:pPr>
        <w:spacing w:after="0" w:line="240" w:lineRule="auto"/>
      </w:pPr>
      <w:r w:rsidRPr="00BA3C1C">
        <w:rPr>
          <w:b/>
          <w:bCs/>
        </w:rPr>
        <w:t>From:</w:t>
      </w:r>
      <w:r>
        <w:t xml:space="preserve">     </w:t>
      </w:r>
      <w:r w:rsidR="00EE3B52">
        <w:t xml:space="preserve"> </w:t>
      </w:r>
      <w:r>
        <w:t>Robert Butts and Mickey Lahmann</w:t>
      </w:r>
    </w:p>
    <w:p w14:paraId="42574040" w14:textId="18909980" w:rsidR="00EE3B52" w:rsidRPr="00EE3B52" w:rsidRDefault="00BA3C1C" w:rsidP="00BA3C1C">
      <w:pPr>
        <w:spacing w:after="0" w:line="240" w:lineRule="auto"/>
      </w:pPr>
      <w:r>
        <w:t xml:space="preserve">                 DRC Board Recruitment Committee</w:t>
      </w:r>
    </w:p>
    <w:p w14:paraId="2F7B1304" w14:textId="7E5D813D" w:rsidR="00BA3C1C" w:rsidRDefault="00BA3C1C" w:rsidP="00BA3C1C">
      <w:pPr>
        <w:spacing w:after="0" w:line="240" w:lineRule="auto"/>
      </w:pPr>
      <w:r w:rsidRPr="00BA3C1C">
        <w:rPr>
          <w:b/>
          <w:bCs/>
        </w:rPr>
        <w:t>Subject:</w:t>
      </w:r>
      <w:r>
        <w:t xml:space="preserve"> </w:t>
      </w:r>
      <w:r w:rsidR="00EE3B52">
        <w:t xml:space="preserve"> </w:t>
      </w:r>
      <w:r>
        <w:t xml:space="preserve">Recommendation that the Board Appoint Alicia </w:t>
      </w:r>
      <w:proofErr w:type="spellStart"/>
      <w:r>
        <w:t>Varvaro</w:t>
      </w:r>
      <w:proofErr w:type="spellEnd"/>
      <w:r>
        <w:t xml:space="preserve"> and Jacob Reeves to the DRC Board</w:t>
      </w:r>
    </w:p>
    <w:p w14:paraId="5E18F00E" w14:textId="77777777" w:rsidR="00BA3C1C" w:rsidRDefault="00BA3C1C" w:rsidP="00BA3C1C">
      <w:pPr>
        <w:spacing w:after="0" w:line="240" w:lineRule="auto"/>
      </w:pPr>
    </w:p>
    <w:p w14:paraId="668BA4BE" w14:textId="77777777" w:rsidR="00CE4D5F" w:rsidRDefault="00BA3C1C" w:rsidP="00BA3C1C">
      <w:pPr>
        <w:spacing w:after="0" w:line="240" w:lineRule="auto"/>
      </w:pPr>
      <w:r>
        <w:t xml:space="preserve">Alicia </w:t>
      </w:r>
      <w:proofErr w:type="spellStart"/>
      <w:r>
        <w:t>Varvaro</w:t>
      </w:r>
      <w:proofErr w:type="spellEnd"/>
      <w:r>
        <w:t xml:space="preserve"> </w:t>
      </w:r>
      <w:r w:rsidR="00CE4D5F">
        <w:t xml:space="preserve">and Jacob Reeves </w:t>
      </w:r>
      <w:r>
        <w:t>ha</w:t>
      </w:r>
      <w:r w:rsidR="00CE4D5F">
        <w:t>ve</w:t>
      </w:r>
      <w:r>
        <w:t xml:space="preserve"> applied to be member</w:t>
      </w:r>
      <w:r w:rsidR="00CE4D5F">
        <w:t>s</w:t>
      </w:r>
      <w:r>
        <w:t xml:space="preserve"> of the </w:t>
      </w:r>
      <w:r w:rsidR="00CE4D5F">
        <w:t>Dispute Resolution Center B</w:t>
      </w:r>
      <w:r>
        <w:t xml:space="preserve">oard of </w:t>
      </w:r>
      <w:r w:rsidR="00CE4D5F">
        <w:t>D</w:t>
      </w:r>
      <w:r>
        <w:t>irectors</w:t>
      </w:r>
      <w:r w:rsidR="00CE4D5F">
        <w:t>.  Jacob has specifically applied to be the board’s Youth Representative.</w:t>
      </w:r>
    </w:p>
    <w:p w14:paraId="14AF8B77" w14:textId="77777777" w:rsidR="00CE4D5F" w:rsidRDefault="00CE4D5F" w:rsidP="00BA3C1C">
      <w:pPr>
        <w:spacing w:after="0" w:line="240" w:lineRule="auto"/>
      </w:pPr>
    </w:p>
    <w:p w14:paraId="7DBE2279" w14:textId="42BBD7BB" w:rsidR="00BA3C1C" w:rsidRDefault="00BA3C1C" w:rsidP="00BA3C1C">
      <w:pPr>
        <w:spacing w:after="0" w:line="240" w:lineRule="auto"/>
      </w:pPr>
      <w:r>
        <w:t xml:space="preserve">After reviewing </w:t>
      </w:r>
      <w:r w:rsidR="00CE4D5F">
        <w:t>their</w:t>
      </w:r>
      <w:r>
        <w:t xml:space="preserve"> resume</w:t>
      </w:r>
      <w:r w:rsidR="00CE4D5F">
        <w:t>s</w:t>
      </w:r>
      <w:r>
        <w:t>, letter</w:t>
      </w:r>
      <w:r w:rsidR="00CE4D5F">
        <w:t>s</w:t>
      </w:r>
      <w:r>
        <w:t xml:space="preserve"> of interest, </w:t>
      </w:r>
      <w:r w:rsidR="00EA5E53">
        <w:t xml:space="preserve">conducting </w:t>
      </w:r>
      <w:r>
        <w:t>interview</w:t>
      </w:r>
      <w:r w:rsidR="00CE4D5F">
        <w:t>s of both candidates</w:t>
      </w:r>
      <w:r>
        <w:t xml:space="preserve">, and </w:t>
      </w:r>
      <w:r w:rsidR="00CE4D5F">
        <w:t>contacting their</w:t>
      </w:r>
      <w:r>
        <w:t xml:space="preserve"> references, your recruitment committee recommends that the board </w:t>
      </w:r>
      <w:r w:rsidR="00CE4D5F">
        <w:t>appoint</w:t>
      </w:r>
      <w:r>
        <w:t xml:space="preserve"> </w:t>
      </w:r>
      <w:r w:rsidR="00CE4D5F">
        <w:t>both Alicia and Jacob as DRC</w:t>
      </w:r>
      <w:r>
        <w:t xml:space="preserve"> board member</w:t>
      </w:r>
      <w:r w:rsidR="00CE4D5F">
        <w:t>s</w:t>
      </w:r>
      <w:r>
        <w:t>.</w:t>
      </w:r>
    </w:p>
    <w:p w14:paraId="023D708D" w14:textId="77777777" w:rsidR="00BA3C1C" w:rsidRDefault="00BA3C1C" w:rsidP="00BA3C1C">
      <w:pPr>
        <w:spacing w:after="0" w:line="240" w:lineRule="auto"/>
      </w:pPr>
    </w:p>
    <w:p w14:paraId="67581093" w14:textId="77777777" w:rsidR="00CE4D5F" w:rsidRPr="00CE4D5F" w:rsidRDefault="00CE4D5F" w:rsidP="00BA3C1C">
      <w:pPr>
        <w:spacing w:after="0" w:line="240" w:lineRule="auto"/>
        <w:rPr>
          <w:b/>
          <w:bCs/>
        </w:rPr>
      </w:pPr>
      <w:r w:rsidRPr="00CE4D5F">
        <w:rPr>
          <w:b/>
          <w:bCs/>
        </w:rPr>
        <w:t xml:space="preserve">Alicia </w:t>
      </w:r>
      <w:proofErr w:type="spellStart"/>
      <w:r w:rsidRPr="00CE4D5F">
        <w:rPr>
          <w:b/>
          <w:bCs/>
        </w:rPr>
        <w:t>Varvaro</w:t>
      </w:r>
      <w:proofErr w:type="spellEnd"/>
    </w:p>
    <w:p w14:paraId="0A13769E" w14:textId="0AED6DAB" w:rsidR="00BA3C1C" w:rsidRDefault="00BA3C1C" w:rsidP="00BA3C1C">
      <w:pPr>
        <w:spacing w:after="0" w:line="240" w:lineRule="auto"/>
      </w:pPr>
      <w:r>
        <w:t xml:space="preserve">Based on the information we have received, </w:t>
      </w:r>
      <w:r w:rsidR="00CE4D5F">
        <w:t xml:space="preserve">Alicia </w:t>
      </w:r>
      <w:r>
        <w:t>is bright, energetic, professional, a problem</w:t>
      </w:r>
      <w:r w:rsidR="00CE4D5F">
        <w:t>-</w:t>
      </w:r>
      <w:r>
        <w:t xml:space="preserve">solver, committed to helping others, and plays well with </w:t>
      </w:r>
      <w:r w:rsidR="00CE4D5F">
        <w:t xml:space="preserve">other </w:t>
      </w:r>
      <w:r>
        <w:t xml:space="preserve">adults. </w:t>
      </w:r>
    </w:p>
    <w:p w14:paraId="27BA3104" w14:textId="77777777" w:rsidR="00BA3C1C" w:rsidRDefault="00BA3C1C" w:rsidP="00BA3C1C">
      <w:pPr>
        <w:spacing w:after="0" w:line="240" w:lineRule="auto"/>
      </w:pPr>
    </w:p>
    <w:p w14:paraId="2CF737F8" w14:textId="7326A6F5" w:rsidR="00BA3C1C" w:rsidRDefault="00BA3C1C" w:rsidP="00BA3C1C">
      <w:pPr>
        <w:spacing w:after="0" w:line="240" w:lineRule="auto"/>
      </w:pPr>
      <w:r>
        <w:t xml:space="preserve">For the </w:t>
      </w:r>
      <w:proofErr w:type="gramStart"/>
      <w:r>
        <w:t>past</w:t>
      </w:r>
      <w:proofErr w:type="gramEnd"/>
      <w:r>
        <w:t xml:space="preserve"> several decades she has been involved with the financial community in Olympia in a variety of roles in the banking, real estate, and title indus</w:t>
      </w:r>
      <w:r w:rsidR="00DE5A14">
        <w:t>tries</w:t>
      </w:r>
      <w:r>
        <w:t>. She currently works for Twin Star</w:t>
      </w:r>
      <w:r w:rsidR="00CE4D5F">
        <w:t xml:space="preserve"> Credit Union.</w:t>
      </w:r>
      <w:r>
        <w:t xml:space="preserve"> She indicated that she would be eager to explore </w:t>
      </w:r>
      <w:r w:rsidR="00CE4D5F">
        <w:t>d</w:t>
      </w:r>
      <w:r>
        <w:t>onation opportunities from her current and former colleagues in the financial community</w:t>
      </w:r>
      <w:r w:rsidR="00CE4D5F">
        <w:t xml:space="preserve"> and is enrolled in the DRC 40-hour mediation training.</w:t>
      </w:r>
    </w:p>
    <w:p w14:paraId="232AE14D" w14:textId="35391DFE" w:rsidR="00BA3C1C" w:rsidRDefault="00BA3C1C" w:rsidP="00BA3C1C">
      <w:pPr>
        <w:spacing w:after="0" w:line="240" w:lineRule="auto"/>
      </w:pPr>
    </w:p>
    <w:p w14:paraId="6B40786E" w14:textId="01B89D31" w:rsidR="00CE4D5F" w:rsidRPr="00CE4D5F" w:rsidRDefault="00CE4D5F" w:rsidP="00BA3C1C">
      <w:pPr>
        <w:spacing w:after="0" w:line="240" w:lineRule="auto"/>
        <w:rPr>
          <w:b/>
          <w:bCs/>
        </w:rPr>
      </w:pPr>
      <w:r w:rsidRPr="00CE4D5F">
        <w:rPr>
          <w:b/>
          <w:bCs/>
        </w:rPr>
        <w:t>Jacob Reeves</w:t>
      </w:r>
    </w:p>
    <w:p w14:paraId="32B2C6EB" w14:textId="125EB0C5" w:rsidR="00CE4D5F" w:rsidRDefault="00CE4D5F" w:rsidP="00BA3C1C">
      <w:pPr>
        <w:spacing w:after="0" w:line="240" w:lineRule="auto"/>
      </w:pPr>
      <w:r>
        <w:t xml:space="preserve">Jacob is a junior at Olympia High School and currently is a soccer referee for Washington Youth Soccer.  He has been active in the </w:t>
      </w:r>
      <w:proofErr w:type="spellStart"/>
      <w:r>
        <w:t>Blackhills</w:t>
      </w:r>
      <w:proofErr w:type="spellEnd"/>
      <w:r>
        <w:t xml:space="preserve"> Soccer Club in fundraising and leadership roles and is completing three</w:t>
      </w:r>
      <w:r w:rsidR="001A5808">
        <w:t>-</w:t>
      </w:r>
      <w:r>
        <w:t>years of National Honor Society service.</w:t>
      </w:r>
      <w:r w:rsidR="00E4193A">
        <w:t xml:space="preserve">  According to his references, Jacob is very mature and interacts with diverse groups by listening, learning, and fully participating. According to his high school counselor, he is “outstanding through and through” and one of the most mature students he has encountered in his many years as a high school counselor.</w:t>
      </w:r>
    </w:p>
    <w:p w14:paraId="213AFC33" w14:textId="77777777" w:rsidR="00CE4D5F" w:rsidRDefault="00CE4D5F" w:rsidP="00BA3C1C">
      <w:pPr>
        <w:spacing w:after="0" w:line="240" w:lineRule="auto"/>
      </w:pPr>
    </w:p>
    <w:p w14:paraId="3F120BA5" w14:textId="3F17BE27" w:rsidR="00BA3C1C" w:rsidRDefault="00BA3C1C" w:rsidP="00BA3C1C">
      <w:pPr>
        <w:spacing w:after="0" w:line="240" w:lineRule="auto"/>
      </w:pPr>
      <w:r>
        <w:t xml:space="preserve">If you have any questions or would like further information, please contact Bob </w:t>
      </w:r>
      <w:r w:rsidR="00E4193A">
        <w:t>at (</w:t>
      </w:r>
      <w:hyperlink r:id="rId4" w:history="1">
        <w:r w:rsidR="00E4193A" w:rsidRPr="00282E29">
          <w:rPr>
            <w:rStyle w:val="Hyperlink"/>
          </w:rPr>
          <w:t>bob.butts311@gmail.com</w:t>
        </w:r>
      </w:hyperlink>
      <w:r w:rsidR="00E4193A">
        <w:t xml:space="preserve">) </w:t>
      </w:r>
      <w:r>
        <w:t>or Mickey</w:t>
      </w:r>
      <w:r w:rsidR="00E4193A">
        <w:t xml:space="preserve"> at </w:t>
      </w:r>
      <w:hyperlink r:id="rId5" w:history="1">
        <w:r w:rsidR="00E4193A" w:rsidRPr="00282E29">
          <w:rPr>
            <w:rStyle w:val="Hyperlink"/>
          </w:rPr>
          <w:t>mvlahmann@gmail.com</w:t>
        </w:r>
      </w:hyperlink>
      <w:r w:rsidR="00E4193A">
        <w:t xml:space="preserve"> </w:t>
      </w:r>
      <w:r>
        <w:t>.</w:t>
      </w:r>
    </w:p>
    <w:p w14:paraId="6C5FA546" w14:textId="2C54530F" w:rsidR="00E4193A" w:rsidRDefault="00E4193A" w:rsidP="00BA3C1C">
      <w:pPr>
        <w:spacing w:after="0" w:line="240" w:lineRule="auto"/>
      </w:pPr>
    </w:p>
    <w:p w14:paraId="3A033E31" w14:textId="3EC28C34" w:rsidR="00E4193A" w:rsidRDefault="00E4193A" w:rsidP="00BA3C1C">
      <w:pPr>
        <w:spacing w:after="0" w:line="240" w:lineRule="auto"/>
      </w:pPr>
      <w:r>
        <w:t>Cc:  Jody Suhrbier</w:t>
      </w:r>
    </w:p>
    <w:p w14:paraId="325591C5" w14:textId="77777777" w:rsidR="00BA3C1C" w:rsidRDefault="00BA3C1C" w:rsidP="00BA3C1C">
      <w:pPr>
        <w:spacing w:after="0" w:line="240" w:lineRule="auto"/>
      </w:pPr>
    </w:p>
    <w:p w14:paraId="366D253C" w14:textId="22DEC94F" w:rsidR="00BA3C1C" w:rsidRDefault="00E4193A" w:rsidP="00BA3C1C">
      <w:pPr>
        <w:spacing w:after="0" w:line="240" w:lineRule="auto"/>
      </w:pPr>
      <w:r>
        <w:t xml:space="preserve"> </w:t>
      </w:r>
    </w:p>
    <w:sectPr w:rsidR="00BA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1C"/>
    <w:rsid w:val="001A5808"/>
    <w:rsid w:val="005649AB"/>
    <w:rsid w:val="00584B52"/>
    <w:rsid w:val="00BA3C1C"/>
    <w:rsid w:val="00CE4D5F"/>
    <w:rsid w:val="00DE5A14"/>
    <w:rsid w:val="00E4193A"/>
    <w:rsid w:val="00EA5E53"/>
    <w:rsid w:val="00EE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D7F9"/>
  <w15:chartTrackingRefBased/>
  <w15:docId w15:val="{0A1AC33A-9535-4471-9BD8-36A13A53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93A"/>
    <w:rPr>
      <w:color w:val="0563C1" w:themeColor="hyperlink"/>
      <w:u w:val="single"/>
    </w:rPr>
  </w:style>
  <w:style w:type="character" w:styleId="UnresolvedMention">
    <w:name w:val="Unresolved Mention"/>
    <w:basedOn w:val="DefaultParagraphFont"/>
    <w:uiPriority w:val="99"/>
    <w:semiHidden/>
    <w:unhideWhenUsed/>
    <w:rsid w:val="00E4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lahmann@gmail.com" TargetMode="External"/><Relationship Id="rId4" Type="http://schemas.openxmlformats.org/officeDocument/2006/relationships/hyperlink" Target="mailto:bob.butts3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Butts</dc:creator>
  <cp:keywords/>
  <dc:description/>
  <cp:lastModifiedBy>Robert Butts</cp:lastModifiedBy>
  <cp:revision>6</cp:revision>
  <dcterms:created xsi:type="dcterms:W3CDTF">2021-01-12T20:38:00Z</dcterms:created>
  <dcterms:modified xsi:type="dcterms:W3CDTF">2021-01-12T21:16:00Z</dcterms:modified>
</cp:coreProperties>
</file>